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3388A" w14:textId="77777777" w:rsidR="00F3578F" w:rsidRDefault="00D1781F">
      <w:pPr>
        <w:spacing w:after="400"/>
      </w:pPr>
      <w:r>
        <w:rPr>
          <w:rFonts w:ascii="Segoe UI Symbol" w:hAnsi="Segoe UI Symbol" w:cs="Segoe UI Symbol"/>
          <w:b/>
          <w:bCs/>
          <w:color w:val="1A3A5C"/>
          <w:sz w:val="36"/>
          <w:szCs w:val="36"/>
        </w:rPr>
        <w:t>📘</w:t>
      </w:r>
      <w:r>
        <w:rPr>
          <w:b/>
          <w:bCs/>
          <w:color w:val="1A3A5C"/>
          <w:sz w:val="36"/>
          <w:szCs w:val="36"/>
        </w:rPr>
        <w:t xml:space="preserve"> Table des matières</w:t>
      </w:r>
    </w:p>
    <w:sdt>
      <w:sdtPr>
        <w:rPr>
          <w:rFonts w:ascii="Arial" w:eastAsia="Arial" w:hAnsi="Arial" w:cs="Arial"/>
          <w:color w:val="333333"/>
          <w:sz w:val="22"/>
          <w:szCs w:val="22"/>
          <w:lang w:val="fr-FR"/>
        </w:rPr>
        <w:id w:val="-454535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82CCAB2" w14:textId="77777777" w:rsidR="00891418" w:rsidRDefault="00891418">
          <w:pPr>
            <w:pStyle w:val="En-ttedetabledesmatires"/>
          </w:pPr>
          <w:r>
            <w:rPr>
              <w:lang w:val="fr-FR"/>
            </w:rPr>
            <w:t>Table des matières</w:t>
          </w:r>
        </w:p>
        <w:p w14:paraId="5968C9DB" w14:textId="743DAE23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116105" w:history="1">
            <w:r>
              <w:rPr>
                <w:rStyle w:val="Lienhypertexte"/>
                <w:noProof/>
              </w:rPr>
              <w:t>Pourquoi ce carnet 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4C36E" w14:textId="4ADA0F3F" w:rsidR="00891418" w:rsidRDefault="00891418">
          <w:pPr>
            <w:pStyle w:val="TM2"/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06" w:history="1">
            <w:r>
              <w:rPr>
                <w:rStyle w:val="Lienhypertexte"/>
                <w:noProof/>
              </w:rPr>
              <w:t>Comment utiliser ce carnet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9A29E1" w14:textId="3615E844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07" w:history="1">
            <w:r>
              <w:rPr>
                <w:rStyle w:val="Lienhypertexte"/>
                <w:noProof/>
              </w:rPr>
              <w:t>Comprendre comment fonctionne l'argent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56B2F" w14:textId="19CACC6C" w:rsidR="00891418" w:rsidRDefault="00891418">
          <w:pPr>
            <w:pStyle w:val="TM2"/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08" w:history="1">
            <w:r>
              <w:rPr>
                <w:rStyle w:val="Lienhypertexte"/>
                <w:noProof/>
              </w:rPr>
              <w:t>Les revenus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2DF119" w14:textId="6A4D91B2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09" w:history="1">
            <w:r>
              <w:rPr>
                <w:rStyle w:val="Lienhypertexte"/>
                <w:noProof/>
              </w:rPr>
              <w:t>Quels sont les revenus possibles 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870BD8" w14:textId="425A8628" w:rsidR="00891418" w:rsidRDefault="00891418">
          <w:pPr>
            <w:pStyle w:val="TM2"/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0" w:history="1">
            <w:r>
              <w:rPr>
                <w:rStyle w:val="Lienhypertexte"/>
                <w:noProof/>
              </w:rPr>
              <w:t>Les dépenses fixes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DE4D6A" w14:textId="22305CC7" w:rsidR="00891418" w:rsidRDefault="00891418">
          <w:pPr>
            <w:pStyle w:val="TM2"/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1" w:history="1">
            <w:r>
              <w:rPr>
                <w:rStyle w:val="Lienhypertexte"/>
                <w:noProof/>
              </w:rPr>
              <w:t>Les dépenses variables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4C9D38" w14:textId="7995205B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2" w:history="1">
            <w:r>
              <w:rPr>
                <w:rStyle w:val="Lienhypertexte"/>
                <w:noProof/>
              </w:rPr>
              <w:t>Les imprévus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852A6" w14:textId="5553429B" w:rsidR="00891418" w:rsidRDefault="00891418">
          <w:pPr>
            <w:pStyle w:val="TM2"/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3" w:history="1">
            <w:r>
              <w:rPr>
                <w:rStyle w:val="Lienhypertexte"/>
                <w:noProof/>
              </w:rPr>
              <w:t>Calculer le reste à vivre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C773F5" w14:textId="0697B579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4" w:history="1">
            <w:r>
              <w:rPr>
                <w:rStyle w:val="Lienhypertexte"/>
                <w:noProof/>
              </w:rPr>
              <w:t>Faire un budget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B86D0C" w14:textId="3FB8C880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5" w:history="1">
            <w:r>
              <w:rPr>
                <w:rStyle w:val="Lienhypertexte"/>
                <w:noProof/>
              </w:rPr>
              <w:t>Étapes pour faire un budget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C46B1" w14:textId="60D2607C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6" w:history="1">
            <w:r>
              <w:rPr>
                <w:rStyle w:val="Lienhypertexte"/>
                <w:noProof/>
              </w:rPr>
              <w:t>Suivre ses dépenses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70CC43" w14:textId="1976440C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7" w:history="1">
            <w:r>
              <w:rPr>
                <w:rStyle w:val="Lienhypertexte"/>
                <w:noProof/>
              </w:rPr>
              <w:t>Paiement en plusieurs fois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592FFB" w14:textId="244E53E5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8" w:history="1">
            <w:r>
              <w:rPr>
                <w:rStyle w:val="Lienhypertexte"/>
                <w:noProof/>
              </w:rPr>
              <w:t>Comprendre une facture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92A3F3" w14:textId="3CFFB296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19" w:history="1">
            <w:r>
              <w:rPr>
                <w:rStyle w:val="Lienhypertexte"/>
                <w:noProof/>
              </w:rPr>
              <w:t>Ce que contient une facture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A86D2F" w14:textId="306B3F58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0" w:history="1">
            <w:r>
              <w:rPr>
                <w:rStyle w:val="Lienhypertexte"/>
                <w:noProof/>
              </w:rPr>
              <w:t>Acompte et régularisation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157A0" w14:textId="0010FC85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1" w:history="1">
            <w:r>
              <w:rPr>
                <w:rStyle w:val="Lienhypertexte"/>
                <w:noProof/>
              </w:rPr>
              <w:t>Comment cela fonctionne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3B6DC4" w14:textId="66E0B25A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2" w:history="1">
            <w:r>
              <w:rPr>
                <w:rStyle w:val="Lienhypertexte"/>
                <w:noProof/>
              </w:rPr>
              <w:t>Quand une facture n'est pas payée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EECD78" w14:textId="5771353B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3" w:history="1">
            <w:r>
              <w:rPr>
                <w:rStyle w:val="Lienhypertexte"/>
                <w:noProof/>
              </w:rPr>
              <w:t>Ce qu'il se passe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D698E" w14:textId="70BDFF0C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4" w:history="1">
            <w:r>
              <w:rPr>
                <w:rStyle w:val="Lienhypertexte"/>
                <w:noProof/>
              </w:rPr>
              <w:t>Reconnaître les arnaques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D75B41" w14:textId="2CD33DB7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5" w:history="1">
            <w:r>
              <w:rPr>
                <w:rStyle w:val="Lienhypertexte"/>
                <w:noProof/>
              </w:rPr>
              <w:t>Exemples d'arnaques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4B165" w14:textId="1C390C02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6" w:history="1">
            <w:r>
              <w:rPr>
                <w:rStyle w:val="Lienhypertexte"/>
                <w:noProof/>
              </w:rPr>
              <w:t>Utiliser un compte bancaire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62EEE" w14:textId="17266C0F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7" w:history="1">
            <w:r>
              <w:rPr>
                <w:rStyle w:val="Lienhypertexte"/>
                <w:noProof/>
              </w:rPr>
              <w:t>À quoi sert un compte bancaire 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6345FE" w14:textId="45CD3324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8" w:history="1">
            <w:r>
              <w:rPr>
                <w:rStyle w:val="Lienhypertexte"/>
                <w:noProof/>
              </w:rPr>
              <w:t>Service bancaire de base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80D979" w14:textId="006C72AD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29" w:history="1">
            <w:r>
              <w:rPr>
                <w:rStyle w:val="Lienhypertexte"/>
                <w:noProof/>
              </w:rPr>
              <w:t>Ce que le service bancaire de base permet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3B347" w14:textId="266D6C9F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0" w:history="1">
            <w:r>
              <w:rPr>
                <w:rStyle w:val="Lienhypertexte"/>
                <w:noProof/>
              </w:rPr>
              <w:t>Comprendre les dettes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A166BC" w14:textId="6F71C5A5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1" w:history="1">
            <w:r>
              <w:rPr>
                <w:rStyle w:val="Lienhypertexte"/>
                <w:noProof/>
              </w:rPr>
              <w:t>Comment se crée une dette 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F2020" w14:textId="07EEA13C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2" w:history="1">
            <w:r>
              <w:rPr>
                <w:rStyle w:val="Lienhypertexte"/>
                <w:noProof/>
              </w:rPr>
              <w:t>Demander de l'aide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04B28" w14:textId="2F6F9100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3" w:history="1">
            <w:r>
              <w:rPr>
                <w:rStyle w:val="Lienhypertexte"/>
                <w:noProof/>
              </w:rPr>
              <w:t>Qui peut aider 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02E12" w14:textId="21F60051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4" w:history="1">
            <w:r>
              <w:rPr>
                <w:rStyle w:val="Lienhypertexte"/>
                <w:noProof/>
              </w:rPr>
              <w:t>Guide de décision financière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346225" w14:textId="6B92286A" w:rsidR="00891418" w:rsidRDefault="00891418">
          <w:pPr>
            <w:pStyle w:val="TM3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5" w:history="1">
            <w:r>
              <w:rPr>
                <w:rStyle w:val="Lienhypertexte"/>
                <w:noProof/>
              </w:rPr>
              <w:t>Questions à se poser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A61E13" w14:textId="71BB2E09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6" w:history="1">
            <w:r>
              <w:rPr>
                <w:rStyle w:val="Lienhypertexte"/>
                <w:noProof/>
              </w:rPr>
              <w:t>Documents utiles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CA9AC" w14:textId="5F0E0B90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7" w:history="1">
            <w:r>
              <w:rPr>
                <w:rStyle w:val="Lienhypertexte"/>
                <w:noProof/>
              </w:rPr>
              <w:t>Boîte à outils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6258A" w14:textId="49EE4D3E" w:rsidR="00891418" w:rsidRDefault="00891418">
          <w:pPr>
            <w:pStyle w:val="TM1"/>
            <w:tabs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226116138" w:history="1">
            <w:r>
              <w:rPr>
                <w:rStyle w:val="Lienhypertexte"/>
                <w:noProof/>
              </w:rPr>
              <w:t>Les 10 réflexes financiers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_Toc226116138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72126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B1B36" w14:textId="77777777" w:rsidR="00891418" w:rsidRDefault="00891418">
          <w:r>
            <w:rPr>
              <w:b/>
              <w:bCs/>
              <w:lang w:val="fr-FR"/>
            </w:rPr>
            <w:fldChar w:fldCharType="end"/>
          </w:r>
        </w:p>
      </w:sdtContent>
    </w:sdt>
    <w:p w14:paraId="270FDF07" w14:textId="77777777" w:rsidR="00F3578F" w:rsidRDefault="00F3578F">
      <w:pPr>
        <w:sectPr w:rsidR="00F3578F">
          <w:pgSz w:w="11906" w:h="16838"/>
          <w:pgMar w:top="1440" w:right="1440" w:bottom="1440" w:left="1440" w:header="708" w:footer="708" w:gutter="0"/>
          <w:cols w:space="720"/>
          <w:docGrid w:linePitch="360"/>
        </w:sectPr>
      </w:pPr>
    </w:p>
    <w:p w14:paraId="26EBE56A" w14:textId="77777777" w:rsidR="00F3578F" w:rsidRDefault="007817E5">
      <w:pPr>
        <w:pStyle w:val="Titre1"/>
        <w:pageBreakBefore/>
      </w:pPr>
      <w:bookmarkStart w:id="0" w:name="_Toc225936459"/>
      <w:bookmarkStart w:id="1" w:name="_Toc226116105"/>
      <w:r>
        <w:rPr>
          <w:sz w:val="32"/>
        </w:rPr>
        <w:lastRenderedPageBreak/>
        <w:t>Pourquoi ce carnet ?</w:t>
      </w:r>
      <w:bookmarkEnd w:id="0"/>
      <w:bookmarkEnd w:id="1"/>
    </w:p>
    <w:p w14:paraId="42CCCD21" w14:textId="77777777" w:rsidR="00F3578F" w:rsidRDefault="007817E5">
      <w:pPr>
        <w:spacing w:before="60" w:after="80"/>
      </w:pPr>
      <w:r>
        <w:t>Ce carnet a été conçu pour aider à comprendre les finances du quotidien, éviter certains pièges, et apprendre à prendre de meilleures décisions financières.</w:t>
      </w:r>
    </w:p>
    <w:p w14:paraId="45E6389D" w14:textId="77777777" w:rsidR="00F3578F" w:rsidRDefault="007817E5">
      <w:pPr>
        <w:spacing w:before="60" w:after="80"/>
      </w:pPr>
      <w:r>
        <w:t>Il peut être utilisé pendant une formation, à la maison ou avec un travailleur social.</w:t>
      </w:r>
    </w:p>
    <w:p w14:paraId="2C16BFC5" w14:textId="77777777" w:rsidR="00F3578F" w:rsidRDefault="00F3578F"/>
    <w:p w14:paraId="7FC7AF25" w14:textId="77777777" w:rsidR="00F3578F" w:rsidRDefault="007817E5">
      <w:pPr>
        <w:pStyle w:val="Titre2"/>
      </w:pPr>
      <w:bookmarkStart w:id="2" w:name="_Toc225936460"/>
      <w:bookmarkStart w:id="3" w:name="_Toc226116106"/>
      <w:r>
        <w:t>Comment utiliser ce carnet</w:t>
      </w:r>
      <w:bookmarkEnd w:id="2"/>
      <w:bookmarkEnd w:id="3"/>
    </w:p>
    <w:p w14:paraId="2A9722B1" w14:textId="77777777" w:rsidR="00F3578F" w:rsidRDefault="007817E5">
      <w:pPr>
        <w:spacing w:before="60" w:after="80"/>
      </w:pPr>
      <w:r>
        <w:t>Vous pouvez lire ce carnet du début à la fin ou consulter directement la partie qui correspond à votre situation :</w:t>
      </w:r>
    </w:p>
    <w:p w14:paraId="031AAAB5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Budget</w:t>
      </w:r>
    </w:p>
    <w:p w14:paraId="3113A364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Factures</w:t>
      </w:r>
    </w:p>
    <w:p w14:paraId="597011AA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Dettes</w:t>
      </w:r>
    </w:p>
    <w:p w14:paraId="3B628B89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Arnaques</w:t>
      </w:r>
    </w:p>
    <w:p w14:paraId="4E8FEC5F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Compte bancaire</w:t>
      </w:r>
    </w:p>
    <w:p w14:paraId="026BDE0B" w14:textId="77777777" w:rsidR="00F3578F" w:rsidRDefault="00F3578F"/>
    <w:p w14:paraId="7F320430" w14:textId="77777777" w:rsidR="00F3578F" w:rsidRDefault="007817E5">
      <w:pPr>
        <w:pStyle w:val="Titre1"/>
        <w:pageBreakBefore/>
      </w:pPr>
      <w:bookmarkStart w:id="4" w:name="_Toc225936461"/>
      <w:bookmarkStart w:id="5" w:name="_Toc226116107"/>
      <w:r>
        <w:rPr>
          <w:sz w:val="32"/>
        </w:rPr>
        <w:lastRenderedPageBreak/>
        <w:t>Comprendre comment fonctionne l'argent</w:t>
      </w:r>
      <w:bookmarkEnd w:id="4"/>
      <w:bookmarkEnd w:id="5"/>
    </w:p>
    <w:p w14:paraId="3CD7AE7C" w14:textId="77777777" w:rsidR="00F3578F" w:rsidRDefault="007817E5">
      <w:pPr>
        <w:spacing w:before="60" w:after="80"/>
      </w:pPr>
      <w:r>
        <w:t>Un budget repose sur plusieurs éléments :</w:t>
      </w:r>
    </w:p>
    <w:p w14:paraId="394D9DFE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Les revenus</w:t>
      </w:r>
    </w:p>
    <w:p w14:paraId="71B2F608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Les dépenses fixes</w:t>
      </w:r>
    </w:p>
    <w:p w14:paraId="79958C29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Les dépenses variables</w:t>
      </w:r>
    </w:p>
    <w:p w14:paraId="792EF973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Les imprévus</w:t>
      </w:r>
    </w:p>
    <w:p w14:paraId="1A24BB06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 reste à vivre</w:t>
      </w:r>
    </w:p>
    <w:p w14:paraId="0E278D9B" w14:textId="77777777" w:rsidR="00F3578F" w:rsidRDefault="00F3578F"/>
    <w:p w14:paraId="1E701E2C" w14:textId="77777777" w:rsidR="00F3578F" w:rsidRDefault="007817E5">
      <w:pPr>
        <w:pStyle w:val="Titre2"/>
      </w:pPr>
      <w:bookmarkStart w:id="6" w:name="_Toc225936462"/>
      <w:bookmarkStart w:id="7" w:name="_Toc226116108"/>
      <w:r>
        <w:t>Les revenus</w:t>
      </w:r>
      <w:bookmarkEnd w:id="6"/>
      <w:bookmarkEnd w:id="7"/>
    </w:p>
    <w:p w14:paraId="4E422D90" w14:textId="77777777" w:rsidR="00F3578F" w:rsidRDefault="007817E5">
      <w:pPr>
        <w:spacing w:before="60" w:after="80"/>
      </w:pPr>
      <w:r>
        <w:t>Les revenus, c'est l'argent qui entre chaque mois. C'est avec cet argent que vous allez payer vos factures, faire vos courses et vivre au quotidien.</w:t>
      </w:r>
    </w:p>
    <w:p w14:paraId="5BDAD443" w14:textId="77777777" w:rsidR="00F3578F" w:rsidRDefault="007817E5">
      <w:pPr>
        <w:pStyle w:val="Titre3"/>
      </w:pPr>
      <w:bookmarkStart w:id="8" w:name="_Toc226116109"/>
      <w:r>
        <w:t>Quels sont les revenus possibles ?</w:t>
      </w:r>
      <w:bookmarkEnd w:id="8"/>
    </w:p>
    <w:p w14:paraId="750DFE34" w14:textId="77777777" w:rsidR="00F3578F" w:rsidRDefault="007817E5">
      <w:pPr>
        <w:spacing w:before="60" w:after="80"/>
      </w:pPr>
      <w:r>
        <w:t>Les revenus peuvent être différents selon les situations :</w:t>
      </w:r>
    </w:p>
    <w:p w14:paraId="34DE185D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 salaire</w:t>
      </w:r>
    </w:p>
    <w:p w14:paraId="47596AD9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Des allocations de chômage</w:t>
      </w:r>
    </w:p>
    <w:p w14:paraId="4C64D01D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 revenu d'intégration (CPAS)</w:t>
      </w:r>
    </w:p>
    <w:p w14:paraId="5290B4BD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Une pension</w:t>
      </w:r>
    </w:p>
    <w:p w14:paraId="14728616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Des indemnités (maladie, incapacité...)</w:t>
      </w:r>
    </w:p>
    <w:p w14:paraId="088EC227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06AA398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7BB0292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0C5E81E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Sophie reçoit chaque mois :</w:t>
            </w:r>
          </w:p>
          <w:p w14:paraId="20AAD6E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1.200 € d'allocations</w:t>
            </w:r>
          </w:p>
          <w:p w14:paraId="5503678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150 € d'aide familiale</w:t>
            </w:r>
          </w:p>
          <w:p w14:paraId="7EA6CF4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➡</w:t>
            </w:r>
            <w:proofErr w:type="gramStart"/>
            <w:r>
              <w:rPr>
                <w:sz w:val="21"/>
                <w:szCs w:val="21"/>
              </w:rPr>
              <w:t>️  Ses</w:t>
            </w:r>
            <w:proofErr w:type="gramEnd"/>
            <w:r>
              <w:rPr>
                <w:sz w:val="21"/>
                <w:szCs w:val="21"/>
              </w:rPr>
              <w:t xml:space="preserve"> revenus totaux = 1.350 € par mois</w:t>
            </w:r>
          </w:p>
        </w:tc>
      </w:tr>
    </w:tbl>
    <w:p w14:paraId="7612DF19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7B13D0C7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D05BCF7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702F255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Il est important de connaître exactement le montant de ses revenus chaque mois.</w:t>
            </w:r>
          </w:p>
          <w:p w14:paraId="5BB99EF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Sans cela, il est impossible de faire un budget correct ou de savoir ce que l'on peut dépenser.</w:t>
            </w:r>
          </w:p>
        </w:tc>
      </w:tr>
    </w:tbl>
    <w:p w14:paraId="423D4FD7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7A2039E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52CB429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5F08668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Certaines personnes comptent un revenu qui n'est pas sûr ou régulier</w:t>
            </w:r>
          </w:p>
          <w:p w14:paraId="6053315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(</w:t>
            </w:r>
            <w:proofErr w:type="gramStart"/>
            <w:r>
              <w:rPr>
                <w:sz w:val="21"/>
                <w:szCs w:val="21"/>
              </w:rPr>
              <w:t>ex.</w:t>
            </w:r>
            <w:proofErr w:type="gramEnd"/>
            <w:r>
              <w:rPr>
                <w:sz w:val="21"/>
                <w:szCs w:val="21"/>
              </w:rPr>
              <w:t xml:space="preserve"> : heures supplémentaires, aide ponctuelle...).</w:t>
            </w:r>
          </w:p>
          <w:p w14:paraId="7299F6E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Cela peut créer des difficultés à la fin du mois.</w:t>
            </w:r>
          </w:p>
        </w:tc>
      </w:tr>
    </w:tbl>
    <w:p w14:paraId="3D717614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EC4ECA1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4CBA127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52F21E5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Notez tous vos revenus fixes sur une feuille ou dans un carnet :</w:t>
            </w:r>
          </w:p>
          <w:p w14:paraId="2D840E1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Salaire : ......... €</w:t>
            </w:r>
          </w:p>
          <w:p w14:paraId="3E1E1BB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Allocations : ...... €</w:t>
            </w:r>
          </w:p>
          <w:p w14:paraId="241A29A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Autres revenus : ... €</w:t>
            </w:r>
          </w:p>
          <w:p w14:paraId="1ABBB96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➡</w:t>
            </w:r>
            <w:proofErr w:type="gramStart"/>
            <w:r>
              <w:rPr>
                <w:sz w:val="21"/>
                <w:szCs w:val="21"/>
              </w:rPr>
              <w:t>️  Total</w:t>
            </w:r>
            <w:proofErr w:type="gramEnd"/>
            <w:r>
              <w:rPr>
                <w:sz w:val="21"/>
                <w:szCs w:val="21"/>
              </w:rPr>
              <w:t xml:space="preserve"> : ........... €</w:t>
            </w:r>
          </w:p>
        </w:tc>
      </w:tr>
    </w:tbl>
    <w:p w14:paraId="53B69D27" w14:textId="77777777" w:rsidR="00F3578F" w:rsidRDefault="00F3578F"/>
    <w:p w14:paraId="1FB7B1A5" w14:textId="77777777" w:rsidR="00F3578F" w:rsidRDefault="007817E5">
      <w:pPr>
        <w:pStyle w:val="Titre2"/>
      </w:pPr>
      <w:bookmarkStart w:id="9" w:name="_Toc225936463"/>
      <w:bookmarkStart w:id="10" w:name="_Toc226116110"/>
      <w:r>
        <w:lastRenderedPageBreak/>
        <w:t>Les dépenses fixes</w:t>
      </w:r>
      <w:bookmarkEnd w:id="9"/>
      <w:bookmarkEnd w:id="10"/>
    </w:p>
    <w:p w14:paraId="6526BD90" w14:textId="77777777" w:rsidR="00F3578F" w:rsidRDefault="007817E5">
      <w:pPr>
        <w:spacing w:before="60" w:after="80"/>
      </w:pPr>
      <w:r>
        <w:t>Les dépenses fixes sont les dépenses que vous devez payer chaque mois ou à date régulière. Ce sont des dépenses obligatoires.</w:t>
      </w:r>
    </w:p>
    <w:p w14:paraId="1A43271D" w14:textId="77777777" w:rsidR="00F3578F" w:rsidRDefault="007817E5">
      <w:pPr>
        <w:spacing w:before="60" w:after="80"/>
      </w:pPr>
      <w:r>
        <w:t>Exemples : le loyer, l'électricité et le gaz, les assurances, le téléphone, internet, certains abonnements.</w:t>
      </w:r>
    </w:p>
    <w:p w14:paraId="1D40494C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89F6EE4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648A035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6B36E28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Marc paie chaque mois :</w:t>
            </w:r>
          </w:p>
          <w:p w14:paraId="339E182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650 € de loyer</w:t>
            </w:r>
          </w:p>
          <w:p w14:paraId="5310B32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120 € d'énergie</w:t>
            </w:r>
          </w:p>
          <w:p w14:paraId="42B6DBF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30 € de téléphone</w:t>
            </w:r>
          </w:p>
          <w:p w14:paraId="7C20FD3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Ses dépenses fixes = 800 € par mois</w:t>
            </w:r>
          </w:p>
        </w:tc>
      </w:tr>
    </w:tbl>
    <w:p w14:paraId="376DEBFB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40B3DCFB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F02DD25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7BEA899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Les dépenses fixes doivent être payées en priorité.</w:t>
            </w:r>
          </w:p>
          <w:p w14:paraId="6FAC513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Si elles ne sont pas payées, des frais peuvent s'ajouter et la dette peut augmenter rapidement.</w:t>
            </w:r>
          </w:p>
        </w:tc>
      </w:tr>
    </w:tbl>
    <w:p w14:paraId="4F315FBA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76988C5C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432348B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0516876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pas prévoir certaines dépenses fixes (ex. : assurance annuelle ou facture oubliée).</w:t>
            </w:r>
          </w:p>
          <w:p w14:paraId="4C5511C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Résultat : une grosse facture arrive et met le budget en difficulté.</w:t>
            </w:r>
          </w:p>
        </w:tc>
      </w:tr>
    </w:tbl>
    <w:p w14:paraId="554D89AD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303754F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AA78D30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28E02E06" w14:textId="77777777" w:rsidR="00F3578F" w:rsidRDefault="007817E5">
            <w:pPr>
              <w:spacing w:after="40"/>
            </w:pPr>
            <w:proofErr w:type="gramStart"/>
            <w:r>
              <w:rPr>
                <w:sz w:val="21"/>
                <w:szCs w:val="21"/>
              </w:rPr>
              <w:t>Faites</w:t>
            </w:r>
            <w:proofErr w:type="gramEnd"/>
            <w:r>
              <w:rPr>
                <w:sz w:val="21"/>
                <w:szCs w:val="21"/>
              </w:rPr>
              <w:t xml:space="preserve"> une liste de toutes vos dépenses fixes :</w:t>
            </w:r>
          </w:p>
          <w:p w14:paraId="3B526FE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Loyer : ......................... €</w:t>
            </w:r>
          </w:p>
          <w:p w14:paraId="649ABA1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Énergie : ........................ €</w:t>
            </w:r>
          </w:p>
          <w:p w14:paraId="1EE1FCC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Assurances : ..................... €</w:t>
            </w:r>
          </w:p>
          <w:p w14:paraId="5EAAC11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Téléphone / internet : ........... €</w:t>
            </w:r>
          </w:p>
          <w:p w14:paraId="57BDAF8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➡</w:t>
            </w:r>
            <w:proofErr w:type="gramStart"/>
            <w:r>
              <w:rPr>
                <w:sz w:val="21"/>
                <w:szCs w:val="21"/>
              </w:rPr>
              <w:t>️  Total</w:t>
            </w:r>
            <w:proofErr w:type="gramEnd"/>
            <w:r>
              <w:rPr>
                <w:sz w:val="21"/>
                <w:szCs w:val="21"/>
              </w:rPr>
              <w:t xml:space="preserve"> dépenses fixes : .......... €</w:t>
            </w:r>
          </w:p>
        </w:tc>
      </w:tr>
    </w:tbl>
    <w:p w14:paraId="56B81211" w14:textId="77777777" w:rsidR="00F3578F" w:rsidRDefault="00F3578F"/>
    <w:p w14:paraId="6E9A031E" w14:textId="77777777" w:rsidR="00F3578F" w:rsidRDefault="007817E5">
      <w:pPr>
        <w:pStyle w:val="Titre2"/>
      </w:pPr>
      <w:bookmarkStart w:id="11" w:name="_Toc225936464"/>
      <w:bookmarkStart w:id="12" w:name="_Toc226116111"/>
      <w:r>
        <w:t>Les dépenses variables</w:t>
      </w:r>
      <w:bookmarkEnd w:id="11"/>
      <w:bookmarkEnd w:id="12"/>
    </w:p>
    <w:p w14:paraId="25769A26" w14:textId="77777777" w:rsidR="00F3578F" w:rsidRDefault="007817E5">
      <w:pPr>
        <w:spacing w:before="60" w:after="80"/>
      </w:pPr>
      <w:r>
        <w:t>Les dépenses variables sont les dépenses qui changent chaque mois. Elles ne sont pas toujours les mêmes et varient selon vos habitudes.</w:t>
      </w:r>
    </w:p>
    <w:p w14:paraId="52046E35" w14:textId="77777777" w:rsidR="00F3578F" w:rsidRDefault="007817E5">
      <w:pPr>
        <w:spacing w:before="60" w:after="80"/>
      </w:pPr>
      <w:r>
        <w:t>Exemples : les courses, le transport, les loisirs, les vêtements.</w:t>
      </w:r>
    </w:p>
    <w:p w14:paraId="0F04CF42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5B7D16D7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68FCEF3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16030E0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Julie prévoit chaque mois :</w:t>
            </w:r>
          </w:p>
          <w:p w14:paraId="0E3EF76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300 € pour les courses</w:t>
            </w:r>
          </w:p>
          <w:p w14:paraId="20A59C0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50 € pour les transports</w:t>
            </w:r>
          </w:p>
          <w:p w14:paraId="0C5FBD8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Mais certains mois, elle dépense 450 € en courses.</w:t>
            </w:r>
          </w:p>
          <w:p w14:paraId="4FF740C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Son budget devient alors plus difficile à tenir.</w:t>
            </w:r>
          </w:p>
        </w:tc>
      </w:tr>
    </w:tbl>
    <w:p w14:paraId="68E21C4E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2388128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564D33F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lastRenderedPageBreak/>
              <w:t>✅ Ce qu'il faut retenir</w:t>
            </w:r>
          </w:p>
          <w:p w14:paraId="4808FBD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Ce sont souvent les dépenses variables qui font dépasser le budget.</w:t>
            </w:r>
          </w:p>
          <w:p w14:paraId="1BB24CC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Même de petits montants peuvent faire une grande différence à la fin du mois.</w:t>
            </w:r>
          </w:p>
        </w:tc>
      </w:tr>
    </w:tbl>
    <w:p w14:paraId="6CBF8F9B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E156C11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BF5105E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53819EB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pas suivre ses dépenses variables.</w:t>
            </w:r>
          </w:p>
          <w:p w14:paraId="2EB2D80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Résultat : on ne sait pas où part l'argent et le compte peut passer en négatif.</w:t>
            </w:r>
          </w:p>
        </w:tc>
      </w:tr>
    </w:tbl>
    <w:p w14:paraId="36DF8984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521D810D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8AB4F6A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1F1273C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Notez vos dépenses pendant quelques jours ou une semaine :</w:t>
            </w:r>
          </w:p>
          <w:p w14:paraId="21F0136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Courses : ...... €</w:t>
            </w:r>
          </w:p>
          <w:p w14:paraId="1224164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Transport : .... €</w:t>
            </w:r>
          </w:p>
          <w:p w14:paraId="0D786C4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Loisirs : ...... €</w:t>
            </w:r>
          </w:p>
          <w:p w14:paraId="5FDFA82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➡</w:t>
            </w:r>
            <w:proofErr w:type="gramStart"/>
            <w:r>
              <w:rPr>
                <w:sz w:val="21"/>
                <w:szCs w:val="21"/>
              </w:rPr>
              <w:t>️  Total</w:t>
            </w:r>
            <w:proofErr w:type="gramEnd"/>
            <w:r>
              <w:rPr>
                <w:sz w:val="21"/>
                <w:szCs w:val="21"/>
              </w:rPr>
              <w:t xml:space="preserve"> : ........ €</w:t>
            </w:r>
          </w:p>
          <w:p w14:paraId="2241D1E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Cela permet de mieux comprendre et de reprendre le contrôle de son budget.</w:t>
            </w:r>
          </w:p>
        </w:tc>
      </w:tr>
    </w:tbl>
    <w:p w14:paraId="50ECA12B" w14:textId="77777777" w:rsidR="00F3578F" w:rsidRDefault="00F3578F"/>
    <w:p w14:paraId="20EFD979" w14:textId="77777777" w:rsidR="00F3578F" w:rsidRDefault="007817E5" w:rsidP="007D3F9F">
      <w:pPr>
        <w:pStyle w:val="Titre1"/>
      </w:pPr>
      <w:bookmarkStart w:id="13" w:name="_Toc225936465"/>
      <w:bookmarkStart w:id="14" w:name="_Toc226116112"/>
      <w:r>
        <w:t>Les imprévus</w:t>
      </w:r>
      <w:bookmarkEnd w:id="13"/>
      <w:bookmarkEnd w:id="14"/>
    </w:p>
    <w:p w14:paraId="2C76AB2F" w14:textId="77777777" w:rsidR="00F3578F" w:rsidRDefault="007817E5">
      <w:pPr>
        <w:spacing w:before="60" w:after="80"/>
      </w:pPr>
      <w:r>
        <w:t>Les imprévus sont des dépenses que l'on n'avait pas prévues. Ils peuvent arriver à tout moment et déséquilibrer le budget.</w:t>
      </w:r>
    </w:p>
    <w:p w14:paraId="5F91F4B4" w14:textId="77777777" w:rsidR="00F3578F" w:rsidRDefault="007817E5">
      <w:pPr>
        <w:spacing w:before="60" w:after="80"/>
      </w:pPr>
      <w:r>
        <w:t>Exemples : une panne de voiture, un appareil tombé en panne, des frais médicaux, une facture inattendue.</w:t>
      </w:r>
    </w:p>
    <w:p w14:paraId="7D6573EE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1F9CB27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81D69CC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5B70862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Jean a un budget équilibré, mais sa machine à laver tombe en panne.</w:t>
            </w:r>
          </w:p>
          <w:p w14:paraId="06D79E9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doit payer 250 € qu'il n'avait pas prévus.</w:t>
            </w:r>
          </w:p>
          <w:p w14:paraId="18EB326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Son budget devient difficile à tenir ce mois-là.</w:t>
            </w:r>
          </w:p>
        </w:tc>
      </w:tr>
    </w:tbl>
    <w:p w14:paraId="36F344F3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075CB25D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DA8F772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462989B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Les imprévus font partie de la vie.</w:t>
            </w:r>
          </w:p>
          <w:p w14:paraId="4295C96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Ils peuvent mettre un budget en difficulté s'ils ne sont pas anticipés.</w:t>
            </w:r>
          </w:p>
        </w:tc>
      </w:tr>
    </w:tbl>
    <w:p w14:paraId="0A335EDF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FD20B1D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FCB569E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66C6E1C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pas prévoir d'argent pour les imprévus.</w:t>
            </w:r>
          </w:p>
          <w:p w14:paraId="76D0B58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Résultat : devoir emprunter ou ne pas pouvoir payer certaines dépenses.</w:t>
            </w:r>
          </w:p>
        </w:tc>
      </w:tr>
    </w:tbl>
    <w:p w14:paraId="78011B31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2BF0CA2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D7D27D3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256DC1C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Mettre de côté un petit montant chaque mois, même 10 ou 20 €.</w:t>
            </w:r>
          </w:p>
          <w:p w14:paraId="7EAF363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Cela permet de faire face plus facilement aux imprévus.</w:t>
            </w:r>
          </w:p>
        </w:tc>
      </w:tr>
    </w:tbl>
    <w:p w14:paraId="16546F0E" w14:textId="77777777" w:rsidR="00F3578F" w:rsidRDefault="00F3578F"/>
    <w:p w14:paraId="40353B83" w14:textId="77777777" w:rsidR="00F3578F" w:rsidRDefault="007817E5">
      <w:pPr>
        <w:pStyle w:val="Titre2"/>
      </w:pPr>
      <w:bookmarkStart w:id="15" w:name="_Toc225936466"/>
      <w:bookmarkStart w:id="16" w:name="_Toc226116113"/>
      <w:r>
        <w:lastRenderedPageBreak/>
        <w:t>Calculer le reste à vivre</w:t>
      </w:r>
      <w:bookmarkEnd w:id="15"/>
      <w:bookmarkEnd w:id="16"/>
    </w:p>
    <w:p w14:paraId="5538D8BF" w14:textId="77777777" w:rsidR="00F3578F" w:rsidRDefault="007817E5">
      <w:pPr>
        <w:spacing w:before="60" w:after="80"/>
      </w:pPr>
      <w:r>
        <w:t>Le reste à vivre, c'est l'argent qu'il vous reste une fois toutes les dépenses payées.</w:t>
      </w:r>
    </w:p>
    <w:p w14:paraId="00DFEE28" w14:textId="77777777" w:rsidR="00F3578F" w:rsidRDefault="007817E5">
      <w:pPr>
        <w:spacing w:before="60" w:after="80"/>
      </w:pPr>
      <w:r>
        <w:t>👉 Calcul : Reste à vivre = Revenus − Dépenses fixes − Dépenses variables</w:t>
      </w:r>
    </w:p>
    <w:p w14:paraId="29C0350C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57552616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DBFCFE5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529774E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Paul a :</w:t>
            </w:r>
          </w:p>
          <w:p w14:paraId="176D531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1.400 € de revenus</w:t>
            </w:r>
          </w:p>
          <w:p w14:paraId="581A16B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900 € de dépenses fixes</w:t>
            </w:r>
          </w:p>
          <w:p w14:paraId="7BE53CA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350 € de dépenses variables</w:t>
            </w:r>
          </w:p>
          <w:p w14:paraId="2454769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Reste à vivre = 1.400 − 900 − 350 = 150 €</w:t>
            </w:r>
          </w:p>
        </w:tc>
      </w:tr>
    </w:tbl>
    <w:p w14:paraId="78A30789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B6929CA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165020A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3B0C096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Le reste à vivre sert à faire face aux imprévus (réparations, santé, factures...).</w:t>
            </w:r>
          </w:p>
          <w:p w14:paraId="57D2ABF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Plus le reste à vivre est faible, plus la situation est fragile.</w:t>
            </w:r>
          </w:p>
          <w:p w14:paraId="481BBE8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Si le reste à vivre est négatif : le moindre imprévu peut créer une dette.</w:t>
            </w:r>
          </w:p>
        </w:tc>
      </w:tr>
    </w:tbl>
    <w:p w14:paraId="3C75280A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FCE22D0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58DD2A2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5CD68A3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Oublier certaines dépenses dans le calcul.</w:t>
            </w:r>
          </w:p>
          <w:p w14:paraId="2D82038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Le reste à vivre paraît plus élevé... mais ce n'est pas la réalité.</w:t>
            </w:r>
          </w:p>
        </w:tc>
      </w:tr>
    </w:tbl>
    <w:p w14:paraId="521A7E6C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639F96D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D70CE9F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4BB39E5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Faites votre calcul simplement :</w:t>
            </w:r>
          </w:p>
          <w:p w14:paraId="44CEAE7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Revenus : .............. €</w:t>
            </w:r>
          </w:p>
          <w:p w14:paraId="48073DC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Dépenses fixes : ....... €</w:t>
            </w:r>
          </w:p>
          <w:p w14:paraId="58D8F5F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Dépenses variables : ... €</w:t>
            </w:r>
          </w:p>
          <w:p w14:paraId="16620C2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➡</w:t>
            </w:r>
            <w:proofErr w:type="gramStart"/>
            <w:r>
              <w:rPr>
                <w:sz w:val="21"/>
                <w:szCs w:val="21"/>
              </w:rPr>
              <w:t>️  Reste</w:t>
            </w:r>
            <w:proofErr w:type="gramEnd"/>
            <w:r>
              <w:rPr>
                <w:sz w:val="21"/>
                <w:szCs w:val="21"/>
              </w:rPr>
              <w:t xml:space="preserve"> à vivre : ........ €</w:t>
            </w:r>
          </w:p>
          <w:p w14:paraId="4A79302D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Ce calcul permet de voir rapidement si votre budget est équilibré.</w:t>
            </w:r>
          </w:p>
        </w:tc>
      </w:tr>
    </w:tbl>
    <w:p w14:paraId="1922A497" w14:textId="77777777" w:rsidR="00F3578F" w:rsidRDefault="00F3578F"/>
    <w:p w14:paraId="6110EE19" w14:textId="77777777" w:rsidR="00F3578F" w:rsidRDefault="007817E5">
      <w:pPr>
        <w:pStyle w:val="Titre1"/>
        <w:pageBreakBefore/>
      </w:pPr>
      <w:bookmarkStart w:id="17" w:name="_Toc225936467"/>
      <w:bookmarkStart w:id="18" w:name="_Toc226116114"/>
      <w:r>
        <w:rPr>
          <w:sz w:val="32"/>
        </w:rPr>
        <w:lastRenderedPageBreak/>
        <w:t>Faire un budget</w:t>
      </w:r>
      <w:bookmarkEnd w:id="17"/>
      <w:bookmarkEnd w:id="18"/>
    </w:p>
    <w:p w14:paraId="618B2C97" w14:textId="77777777" w:rsidR="00F3578F" w:rsidRDefault="007817E5">
      <w:pPr>
        <w:spacing w:before="60" w:after="80"/>
      </w:pPr>
      <w:r>
        <w:t>Faire un budget permet de mieux comprendre où va votre argent et d'éviter les difficultés à la fin du mois.</w:t>
      </w:r>
    </w:p>
    <w:p w14:paraId="333A9232" w14:textId="77777777" w:rsidR="00F3578F" w:rsidRDefault="007817E5">
      <w:pPr>
        <w:spacing w:before="60" w:after="80"/>
      </w:pPr>
      <w:r>
        <w:t>👉 C'est un outil simple pour garder le contrôle.</w:t>
      </w:r>
    </w:p>
    <w:p w14:paraId="69074CDF" w14:textId="77777777" w:rsidR="00F3578F" w:rsidRDefault="007817E5">
      <w:pPr>
        <w:pStyle w:val="Titre3"/>
      </w:pPr>
      <w:bookmarkStart w:id="19" w:name="_Toc226116115"/>
      <w:r>
        <w:t>Étapes pour faire un budget</w:t>
      </w:r>
      <w:bookmarkEnd w:id="19"/>
    </w:p>
    <w:p w14:paraId="581CF681" w14:textId="77777777" w:rsidR="00F3578F" w:rsidRDefault="007817E5">
      <w:pPr>
        <w:pStyle w:val="Paragraphedeliste"/>
        <w:numPr>
          <w:ilvl w:val="0"/>
          <w:numId w:val="3"/>
        </w:numPr>
        <w:spacing w:before="40" w:after="40"/>
      </w:pPr>
      <w:r>
        <w:t>Noter les revenus</w:t>
      </w:r>
    </w:p>
    <w:p w14:paraId="6A29977D" w14:textId="77777777" w:rsidR="00F3578F" w:rsidRDefault="007817E5">
      <w:pPr>
        <w:pStyle w:val="Paragraphedeliste"/>
        <w:numPr>
          <w:ilvl w:val="0"/>
          <w:numId w:val="3"/>
        </w:numPr>
        <w:spacing w:before="40" w:after="40"/>
      </w:pPr>
      <w:r>
        <w:t>Noter les dépenses fixes</w:t>
      </w:r>
    </w:p>
    <w:p w14:paraId="58A59470" w14:textId="77777777" w:rsidR="00F3578F" w:rsidRDefault="007817E5">
      <w:pPr>
        <w:pStyle w:val="Paragraphedeliste"/>
        <w:numPr>
          <w:ilvl w:val="0"/>
          <w:numId w:val="3"/>
        </w:numPr>
        <w:spacing w:before="40" w:after="40"/>
      </w:pPr>
      <w:r>
        <w:t>Estimer les dépenses variables</w:t>
      </w:r>
    </w:p>
    <w:p w14:paraId="633C7A75" w14:textId="77777777" w:rsidR="00F3578F" w:rsidRDefault="007817E5">
      <w:pPr>
        <w:pStyle w:val="Paragraphedeliste"/>
        <w:numPr>
          <w:ilvl w:val="0"/>
          <w:numId w:val="3"/>
        </w:numPr>
        <w:spacing w:before="40" w:after="40"/>
      </w:pPr>
      <w:r>
        <w:t>Calculer le reste à vivre</w:t>
      </w:r>
    </w:p>
    <w:p w14:paraId="2232B851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BB96484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ED5BECA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39050A2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Nadia reçoit 1.300 € par mois.</w:t>
            </w:r>
          </w:p>
          <w:p w14:paraId="11641C1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Elle note 800 € de dépenses fixes et estime 350 € de dépenses variables.</w:t>
            </w:r>
          </w:p>
          <w:p w14:paraId="4895891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lui reste environ 150 € pour vivre et faire face aux imprévus.</w:t>
            </w:r>
          </w:p>
        </w:tc>
      </w:tr>
    </w:tbl>
    <w:p w14:paraId="0251ED08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1F2B08E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BFEED8D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1DEC030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Un budget permet de voir rapidement si l'argent suffit ou non.</w:t>
            </w:r>
          </w:p>
          <w:p w14:paraId="023E0FD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Il aide à éviter les mauvaises surprises.</w:t>
            </w:r>
          </w:p>
        </w:tc>
      </w:tr>
    </w:tbl>
    <w:p w14:paraId="766BFE51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C8BDEA0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8086C41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662DB2C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Faire un budget une seule fois et ne plus le regarder.</w:t>
            </w:r>
          </w:p>
          <w:p w14:paraId="0230933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Un budget doit être ajusté régulièrement.</w:t>
            </w:r>
          </w:p>
        </w:tc>
      </w:tr>
    </w:tbl>
    <w:p w14:paraId="3CE86476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6ADA02E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A62E686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7F326C7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Commencez simplement avec une feuille ou un carnet :</w:t>
            </w:r>
          </w:p>
          <w:p w14:paraId="4C78A7A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Revenus : .............. €</w:t>
            </w:r>
          </w:p>
          <w:p w14:paraId="4BC4FDB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Dépenses fixes : ....... €</w:t>
            </w:r>
          </w:p>
          <w:p w14:paraId="5F4586C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Dépenses variables : ... €</w:t>
            </w:r>
          </w:p>
          <w:p w14:paraId="0951715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➡</w:t>
            </w:r>
            <w:proofErr w:type="gramStart"/>
            <w:r>
              <w:rPr>
                <w:sz w:val="21"/>
                <w:szCs w:val="21"/>
              </w:rPr>
              <w:t>️  Reste</w:t>
            </w:r>
            <w:proofErr w:type="gramEnd"/>
            <w:r>
              <w:rPr>
                <w:sz w:val="21"/>
                <w:szCs w:val="21"/>
              </w:rPr>
              <w:t xml:space="preserve"> à vivre : ........ €</w:t>
            </w:r>
          </w:p>
          <w:p w14:paraId="1474FA2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Même un budget simple est déjà très utile.</w:t>
            </w:r>
          </w:p>
        </w:tc>
      </w:tr>
    </w:tbl>
    <w:p w14:paraId="2DE6E1C6" w14:textId="77777777" w:rsidR="00F3578F" w:rsidRDefault="00F3578F"/>
    <w:p w14:paraId="0D703356" w14:textId="77777777" w:rsidR="00F3578F" w:rsidRDefault="007817E5">
      <w:pPr>
        <w:pStyle w:val="Titre1"/>
        <w:pageBreakBefore/>
      </w:pPr>
      <w:bookmarkStart w:id="20" w:name="_Toc225936468"/>
      <w:bookmarkStart w:id="21" w:name="_Toc226116116"/>
      <w:r>
        <w:rPr>
          <w:sz w:val="32"/>
        </w:rPr>
        <w:lastRenderedPageBreak/>
        <w:t>Suivre ses dépenses</w:t>
      </w:r>
      <w:bookmarkEnd w:id="20"/>
      <w:bookmarkEnd w:id="21"/>
    </w:p>
    <w:p w14:paraId="246E2BE2" w14:textId="77777777" w:rsidR="00F3578F" w:rsidRDefault="007817E5">
      <w:pPr>
        <w:spacing w:before="60" w:after="80"/>
      </w:pPr>
      <w:r>
        <w:t>Suivre ses dépenses, c'est noter ce que vous dépensez au quotidien.</w:t>
      </w:r>
    </w:p>
    <w:p w14:paraId="31963513" w14:textId="77777777" w:rsidR="00F3578F" w:rsidRDefault="007817E5">
      <w:pPr>
        <w:spacing w:before="60" w:after="80"/>
      </w:pPr>
      <w:r>
        <w:t>👉 Cela permet de voir clairement où part l'argent.</w:t>
      </w:r>
    </w:p>
    <w:p w14:paraId="6A7EE7AD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0B70FF8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18AC685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63EE9AA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Karim pense dépenser peu en petites choses.</w:t>
            </w:r>
          </w:p>
          <w:p w14:paraId="53AFFDA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Pendant une semaine, il note tout : café, snacks, petits achats...</w:t>
            </w:r>
          </w:p>
          <w:p w14:paraId="21A34C6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se rend compte qu'il dépense plus de 80 € sans s'en rendre compte.</w:t>
            </w:r>
          </w:p>
        </w:tc>
      </w:tr>
    </w:tbl>
    <w:p w14:paraId="59EC5CEE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F97A3DA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BB60D5F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722BD97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Les petites dépenses répétées peuvent représenter une grosse somme à la fin du mois.</w:t>
            </w:r>
          </w:p>
          <w:p w14:paraId="17428FE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Suivre ses dépenses aide à mieux contrôler son budget.</w:t>
            </w:r>
          </w:p>
        </w:tc>
      </w:tr>
    </w:tbl>
    <w:p w14:paraId="2775C39B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135290E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BDDC9E1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36969BE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noter que les grosses dépenses et oublier les petites.</w:t>
            </w:r>
          </w:p>
          <w:p w14:paraId="4AE7946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👉 Ce sont souvent elles qui posent </w:t>
            </w:r>
            <w:proofErr w:type="gramStart"/>
            <w:r>
              <w:rPr>
                <w:sz w:val="21"/>
                <w:szCs w:val="21"/>
              </w:rPr>
              <w:t>problème</w:t>
            </w:r>
            <w:proofErr w:type="gramEnd"/>
            <w:r>
              <w:rPr>
                <w:sz w:val="21"/>
                <w:szCs w:val="21"/>
              </w:rPr>
              <w:t>.</w:t>
            </w:r>
          </w:p>
        </w:tc>
      </w:tr>
    </w:tbl>
    <w:p w14:paraId="5F74DEAB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1C73226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18F2522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0B90491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Pendant quelques jours ou une semaine, notez tout :</w:t>
            </w:r>
          </w:p>
          <w:p w14:paraId="3951CD7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Courses : ................. €</w:t>
            </w:r>
          </w:p>
          <w:p w14:paraId="1244A96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Transport : ............... €</w:t>
            </w:r>
          </w:p>
          <w:p w14:paraId="6F236CF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Petites dépenses (café...) : €</w:t>
            </w:r>
          </w:p>
          <w:p w14:paraId="3D193C4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➡</w:t>
            </w:r>
            <w:proofErr w:type="gramStart"/>
            <w:r>
              <w:rPr>
                <w:sz w:val="21"/>
                <w:szCs w:val="21"/>
              </w:rPr>
              <w:t>️  Total</w:t>
            </w:r>
            <w:proofErr w:type="gramEnd"/>
            <w:r>
              <w:rPr>
                <w:sz w:val="21"/>
                <w:szCs w:val="21"/>
              </w:rPr>
              <w:t xml:space="preserve"> : ................... €</w:t>
            </w:r>
          </w:p>
          <w:p w14:paraId="0C2AD20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Même sur une courte période, cela donne déjà une bonne vision de votre budget.</w:t>
            </w:r>
          </w:p>
        </w:tc>
      </w:tr>
    </w:tbl>
    <w:p w14:paraId="31DBC814" w14:textId="77777777" w:rsidR="00F3578F" w:rsidRDefault="00F3578F"/>
    <w:p w14:paraId="57976CCC" w14:textId="77777777" w:rsidR="00F3578F" w:rsidRDefault="007817E5">
      <w:pPr>
        <w:pStyle w:val="Titre1"/>
        <w:pageBreakBefore/>
      </w:pPr>
      <w:bookmarkStart w:id="22" w:name="_Toc225936469"/>
      <w:bookmarkStart w:id="23" w:name="_Toc226116117"/>
      <w:r>
        <w:rPr>
          <w:sz w:val="32"/>
        </w:rPr>
        <w:lastRenderedPageBreak/>
        <w:t>Paiement en plusieurs fois</w:t>
      </w:r>
      <w:bookmarkEnd w:id="22"/>
      <w:bookmarkEnd w:id="23"/>
    </w:p>
    <w:p w14:paraId="6735BD87" w14:textId="77777777" w:rsidR="00F3578F" w:rsidRDefault="007817E5">
      <w:pPr>
        <w:spacing w:before="60" w:after="80"/>
      </w:pPr>
      <w:r>
        <w:t>Le paiement en plusieurs fois permet d'acheter un produit et de payer en plusieurs mensualités.</w:t>
      </w:r>
    </w:p>
    <w:p w14:paraId="13B4C1B5" w14:textId="77777777" w:rsidR="00F3578F" w:rsidRDefault="007817E5">
      <w:pPr>
        <w:spacing w:before="60" w:after="80"/>
      </w:pPr>
      <w:r>
        <w:t>👉 Cela peut sembler plus facile, mais cela reste une dépense à prévoir.</w:t>
      </w:r>
    </w:p>
    <w:p w14:paraId="1877F22E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71CF846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C9295BE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2E877B5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Sonia achète :</w:t>
            </w:r>
          </w:p>
          <w:p w14:paraId="1E942A0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Un téléphone : 30 €/mois</w:t>
            </w:r>
          </w:p>
          <w:p w14:paraId="351D0B7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Une télévision : 25 €/mois</w:t>
            </w:r>
          </w:p>
          <w:p w14:paraId="364D7B3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Un canapé : 40 €/mois</w:t>
            </w:r>
          </w:p>
          <w:p w14:paraId="557BF20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Total = 95 € par mois</w:t>
            </w:r>
          </w:p>
          <w:p w14:paraId="0F00A74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Sans s'en rendre compte, elle a presque 100 € à payer chaque mois.</w:t>
            </w:r>
          </w:p>
        </w:tc>
      </w:tr>
    </w:tbl>
    <w:p w14:paraId="1D6D6DD9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3A0ED05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A1BDE33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6A27FF2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Les petites mensualités s'additionnent rapidement.</w:t>
            </w:r>
          </w:p>
          <w:p w14:paraId="1B735C1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Elles peuvent réduire fortement le reste à vivre.</w:t>
            </w:r>
          </w:p>
        </w:tc>
      </w:tr>
    </w:tbl>
    <w:p w14:paraId="3FB1ACA9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76057455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E39B30D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2696C38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Penser que "ce n'est que 20 ou 30 €".</w:t>
            </w:r>
          </w:p>
          <w:p w14:paraId="00D7E8A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Mais plusieurs petits montants peuvent déséquilibrer le budget.</w:t>
            </w:r>
          </w:p>
        </w:tc>
      </w:tr>
    </w:tbl>
    <w:p w14:paraId="4A4CD206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79D184E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021F9D7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327A4F6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Avant d'accepter un paiement en plusieurs fois, </w:t>
            </w:r>
            <w:proofErr w:type="spellStart"/>
            <w:r>
              <w:rPr>
                <w:sz w:val="21"/>
                <w:szCs w:val="21"/>
              </w:rPr>
              <w:t>posez-vous</w:t>
            </w:r>
            <w:proofErr w:type="spellEnd"/>
            <w:r>
              <w:rPr>
                <w:sz w:val="21"/>
                <w:szCs w:val="21"/>
              </w:rPr>
              <w:t xml:space="preserve"> ces questions :</w:t>
            </w:r>
          </w:p>
          <w:p w14:paraId="1945C36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Est-ce que j'en ai vraiment besoin ?</w:t>
            </w:r>
          </w:p>
          <w:p w14:paraId="2466B84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Est-ce que je peux payer chaque mois sans difficulté ?</w:t>
            </w:r>
          </w:p>
          <w:p w14:paraId="13B8AF4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Est-ce que j'ai déjà d'autres paiements en cours ?</w:t>
            </w:r>
          </w:p>
          <w:p w14:paraId="2F27DED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Si le budget est déjà serré, mieux vaut éviter.</w:t>
            </w:r>
          </w:p>
        </w:tc>
      </w:tr>
    </w:tbl>
    <w:p w14:paraId="50BA2A46" w14:textId="77777777" w:rsidR="00F3578F" w:rsidRDefault="00F3578F"/>
    <w:p w14:paraId="10F49347" w14:textId="77777777" w:rsidR="00F3578F" w:rsidRDefault="007817E5">
      <w:pPr>
        <w:pStyle w:val="Titre1"/>
        <w:pageBreakBefore/>
      </w:pPr>
      <w:bookmarkStart w:id="24" w:name="_Toc225936470"/>
      <w:bookmarkStart w:id="25" w:name="_Toc226116118"/>
      <w:r>
        <w:rPr>
          <w:sz w:val="32"/>
        </w:rPr>
        <w:lastRenderedPageBreak/>
        <w:t>Comprendre une facture</w:t>
      </w:r>
      <w:bookmarkEnd w:id="24"/>
      <w:bookmarkEnd w:id="25"/>
    </w:p>
    <w:p w14:paraId="11C2C816" w14:textId="77777777" w:rsidR="00F3578F" w:rsidRDefault="007817E5">
      <w:pPr>
        <w:spacing w:before="60" w:after="80"/>
      </w:pPr>
      <w:r>
        <w:t>Une facture est un document qui indique ce que vous devez payer pour un service ou une consommation.</w:t>
      </w:r>
    </w:p>
    <w:p w14:paraId="7882BDCB" w14:textId="77777777" w:rsidR="00F3578F" w:rsidRDefault="007817E5">
      <w:pPr>
        <w:spacing w:before="60" w:after="80"/>
      </w:pPr>
      <w:r>
        <w:t>👉 Elle peut parfois être difficile à comprendre.</w:t>
      </w:r>
    </w:p>
    <w:p w14:paraId="4AB811BA" w14:textId="77777777" w:rsidR="00F3578F" w:rsidRDefault="007817E5">
      <w:pPr>
        <w:pStyle w:val="Titre3"/>
      </w:pPr>
      <w:bookmarkStart w:id="26" w:name="_Toc226116119"/>
      <w:r>
        <w:t>Ce que contient une facture</w:t>
      </w:r>
      <w:bookmarkEnd w:id="26"/>
    </w:p>
    <w:p w14:paraId="128CE583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L'abonnement</w:t>
      </w:r>
    </w:p>
    <w:p w14:paraId="424D9D5E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La consommation</w:t>
      </w:r>
    </w:p>
    <w:p w14:paraId="369B03A1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Les taxes</w:t>
      </w:r>
    </w:p>
    <w:p w14:paraId="73E70137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7FB5B4AA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02690FF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62953D6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Fatima reçoit une facture d'énergie :</w:t>
            </w:r>
          </w:p>
          <w:p w14:paraId="1261B68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Abonnement : 20 €</w:t>
            </w:r>
          </w:p>
          <w:p w14:paraId="49A3D83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Consommation : 80 €</w:t>
            </w:r>
          </w:p>
          <w:p w14:paraId="2DAAB64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Taxes : 30 €</w:t>
            </w:r>
          </w:p>
          <w:p w14:paraId="091EDA9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Total à payer = 130 €</w:t>
            </w:r>
          </w:p>
        </w:tc>
      </w:tr>
    </w:tbl>
    <w:p w14:paraId="78E0D2B8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24C0748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400CB83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0D8C455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Le montant total est composé de plusieurs éléments.</w:t>
            </w:r>
          </w:p>
          <w:p w14:paraId="594E0CC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Comprendre la facture permet de vérifier si tout est correct.</w:t>
            </w:r>
          </w:p>
        </w:tc>
      </w:tr>
    </w:tbl>
    <w:p w14:paraId="59C00D5A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0698933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7CD1860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522CFD2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Regarder uniquement le montant final sans lire le détail.</w:t>
            </w:r>
          </w:p>
          <w:p w14:paraId="22F9B38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On peut passer à côté d'une erreur ou d'une augmentation.</w:t>
            </w:r>
          </w:p>
        </w:tc>
      </w:tr>
    </w:tbl>
    <w:p w14:paraId="4BC16216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8AFA897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4DCC9CC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35366ED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Prenez quelques minutes pour vérifier :</w:t>
            </w:r>
          </w:p>
          <w:p w14:paraId="04476F9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Le montant total</w:t>
            </w:r>
          </w:p>
          <w:p w14:paraId="43900DB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La période concernée</w:t>
            </w:r>
          </w:p>
          <w:p w14:paraId="086B82A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• Les différents postes (abonnement, consommation, taxes)</w:t>
            </w:r>
          </w:p>
          <w:p w14:paraId="1F80BBC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En cas de doute, n'hésitez pas à demander une explication.</w:t>
            </w:r>
          </w:p>
        </w:tc>
      </w:tr>
    </w:tbl>
    <w:p w14:paraId="75E37BA6" w14:textId="77777777" w:rsidR="00F3578F" w:rsidRDefault="00F3578F"/>
    <w:p w14:paraId="330B847E" w14:textId="77777777" w:rsidR="00F3578F" w:rsidRDefault="007817E5">
      <w:pPr>
        <w:pStyle w:val="Titre1"/>
        <w:pageBreakBefore/>
      </w:pPr>
      <w:bookmarkStart w:id="27" w:name="_Toc225936471"/>
      <w:bookmarkStart w:id="28" w:name="_Toc226116120"/>
      <w:r>
        <w:rPr>
          <w:sz w:val="32"/>
        </w:rPr>
        <w:lastRenderedPageBreak/>
        <w:t>Acompte et régularisation</w:t>
      </w:r>
      <w:bookmarkEnd w:id="27"/>
      <w:bookmarkEnd w:id="28"/>
    </w:p>
    <w:p w14:paraId="5BE6B2E8" w14:textId="77777777" w:rsidR="00F3578F" w:rsidRDefault="007817E5">
      <w:pPr>
        <w:spacing w:before="60" w:after="80"/>
      </w:pPr>
      <w:r>
        <w:t>Pour l'énergie, vous payez souvent un acompte chaque mois.</w:t>
      </w:r>
    </w:p>
    <w:p w14:paraId="3C6A6604" w14:textId="77777777" w:rsidR="00F3578F" w:rsidRDefault="007817E5">
      <w:pPr>
        <w:spacing w:before="60" w:after="80"/>
      </w:pPr>
      <w:r>
        <w:t>👉 C'est un montant estimé, basé sur votre consommation habituelle.</w:t>
      </w:r>
    </w:p>
    <w:p w14:paraId="58D88B55" w14:textId="77777777" w:rsidR="00F3578F" w:rsidRDefault="007817E5">
      <w:pPr>
        <w:pStyle w:val="Titre3"/>
      </w:pPr>
      <w:bookmarkStart w:id="29" w:name="_Toc226116121"/>
      <w:r>
        <w:t>Comment cela fonctionne</w:t>
      </w:r>
      <w:bookmarkEnd w:id="29"/>
    </w:p>
    <w:p w14:paraId="06661A98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Vous payez chaque mois un montant fixe (acompte).</w:t>
      </w:r>
    </w:p>
    <w:p w14:paraId="1616DD1D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Une fois par an, une facture de régularisation est établie.</w:t>
      </w:r>
    </w:p>
    <w:p w14:paraId="062D553D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Si vous avez trop consommé → vous payez la différence.</w:t>
      </w:r>
    </w:p>
    <w:p w14:paraId="142BC560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Si vous avez trop payé → vous êtes remboursé.</w:t>
      </w:r>
    </w:p>
    <w:p w14:paraId="6E3FC0E6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5154779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ED82D45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664D715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Ali paie 100 € par mois pour l'énergie.</w:t>
            </w:r>
          </w:p>
          <w:p w14:paraId="4401855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Sur l'année, il a payé 1.200 €.</w:t>
            </w:r>
          </w:p>
          <w:p w14:paraId="09666FE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Sa consommation réelle est de 1.400 €.</w:t>
            </w:r>
          </w:p>
          <w:p w14:paraId="39DF6AA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doit encore payer 200 € (régularisation).</w:t>
            </w:r>
          </w:p>
          <w:p w14:paraId="4B0A4C1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À l'inverse, s'il avait trop payé, il aurait été remboursé.</w:t>
            </w:r>
          </w:p>
        </w:tc>
      </w:tr>
    </w:tbl>
    <w:p w14:paraId="7C63CD3D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C4E08FA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BC586A9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03CBD1A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L'acompte n'est pas le montant final.</w:t>
            </w:r>
          </w:p>
          <w:p w14:paraId="3D366F0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La régularisation ajuste selon votre consommation réelle.</w:t>
            </w:r>
          </w:p>
        </w:tc>
      </w:tr>
    </w:tbl>
    <w:p w14:paraId="08BB49D2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447A372C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40BBF74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21BC878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Penser que "tout est payé" parce que les mensualités sont versées.</w:t>
            </w:r>
          </w:p>
          <w:p w14:paraId="58A81D5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Une grosse facture peut arriver en fin d'année.</w:t>
            </w:r>
          </w:p>
        </w:tc>
      </w:tr>
    </w:tbl>
    <w:p w14:paraId="1FA35F0A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DCE4011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981C41E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624DA9A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Mettre un peu d'argent de côté chaque mois pour anticiper la régularisation.</w:t>
            </w:r>
          </w:p>
          <w:p w14:paraId="58728E6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Surveiller sa consommation pour éviter les mauvaises surprises.</w:t>
            </w:r>
          </w:p>
        </w:tc>
      </w:tr>
    </w:tbl>
    <w:p w14:paraId="2C7C9190" w14:textId="77777777" w:rsidR="00F3578F" w:rsidRDefault="00F3578F"/>
    <w:p w14:paraId="41E8FC6E" w14:textId="77777777" w:rsidR="00F3578F" w:rsidRDefault="007817E5">
      <w:pPr>
        <w:pStyle w:val="Titre1"/>
        <w:pageBreakBefore/>
      </w:pPr>
      <w:bookmarkStart w:id="30" w:name="_Toc225936472"/>
      <w:bookmarkStart w:id="31" w:name="_Toc226116122"/>
      <w:r>
        <w:rPr>
          <w:sz w:val="32"/>
        </w:rPr>
        <w:lastRenderedPageBreak/>
        <w:t>Quand une facture n'est pas payée</w:t>
      </w:r>
      <w:bookmarkEnd w:id="30"/>
      <w:bookmarkEnd w:id="31"/>
    </w:p>
    <w:p w14:paraId="2228EDDE" w14:textId="77777777" w:rsidR="00F3578F" w:rsidRDefault="007817E5">
      <w:pPr>
        <w:spacing w:before="60" w:after="80"/>
      </w:pPr>
      <w:r>
        <w:t>Lorsqu'une facture n'est pas payée à temps, des étapes s'enchaînent rapidement.</w:t>
      </w:r>
    </w:p>
    <w:p w14:paraId="173A1253" w14:textId="77777777" w:rsidR="00F3578F" w:rsidRDefault="007817E5">
      <w:pPr>
        <w:spacing w:before="60" w:after="80"/>
      </w:pPr>
      <w:r>
        <w:t>👉 Plus on attend, plus la situation peut s'aggraver.</w:t>
      </w:r>
    </w:p>
    <w:p w14:paraId="29DDC83B" w14:textId="77777777" w:rsidR="00F3578F" w:rsidRDefault="007817E5">
      <w:pPr>
        <w:pStyle w:val="Titre3"/>
      </w:pPr>
      <w:bookmarkStart w:id="32" w:name="_Toc226116123"/>
      <w:r>
        <w:t>Ce qu'il se passe</w:t>
      </w:r>
      <w:bookmarkEnd w:id="32"/>
    </w:p>
    <w:p w14:paraId="3C573D40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🟢 Facture → Vous recevez une facture à payer.</w:t>
      </w:r>
    </w:p>
    <w:p w14:paraId="79D59477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🟡 Rappel → Un rappel est envoyé si la facture n'est pas payée. Des frais peuvent déjà être ajoutés.</w:t>
      </w:r>
    </w:p>
    <w:p w14:paraId="11AD9FBB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🟠 Frais supplémentaires → Des pénalités ou intérêts s'ajoutent. La dette augmente.</w:t>
      </w:r>
    </w:p>
    <w:p w14:paraId="4CD57E35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🔴 Huissier → Le dossier peut être transmis à un huissier. Des frais importants s'ajoutent.</w:t>
      </w:r>
    </w:p>
    <w:p w14:paraId="355796B7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7A40825A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C3DADB0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653D368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Une facture de 100 € n'est pas payée.</w:t>
            </w:r>
          </w:p>
          <w:p w14:paraId="7861504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Après rappel et frais, elle peut monter à 150 € ou plus.</w:t>
            </w:r>
          </w:p>
          <w:p w14:paraId="485183F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Avec un huissier, le montant peut encore augmenter fortement.</w:t>
            </w:r>
          </w:p>
        </w:tc>
      </w:tr>
    </w:tbl>
    <w:p w14:paraId="17D5BEEB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DFD8F1A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E09F989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5FB6F78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Une petite dette peut devenir une grosse dette très rapidement.</w:t>
            </w:r>
          </w:p>
          <w:p w14:paraId="0941D7B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Il vaut mieux réagir le plus tôt possible.</w:t>
            </w:r>
          </w:p>
        </w:tc>
      </w:tr>
    </w:tbl>
    <w:p w14:paraId="4367A971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837D5B4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ADC3B73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6DE19E1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pas ouvrir son courrier ou laisser traîner.</w:t>
            </w:r>
          </w:p>
          <w:p w14:paraId="037AC72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La situation s'aggrave sans s'en rendre compte.</w:t>
            </w:r>
          </w:p>
        </w:tc>
      </w:tr>
    </w:tbl>
    <w:p w14:paraId="310E1164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06A97D49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3BDE93F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27A9C70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En cas de difficulté, contactez rapidement le service concerné.</w:t>
            </w:r>
          </w:p>
          <w:p w14:paraId="3745AA7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est souvent possible de trouver une solution (plan de paiement).</w:t>
            </w:r>
          </w:p>
        </w:tc>
      </w:tr>
    </w:tbl>
    <w:p w14:paraId="2F381C22" w14:textId="77777777" w:rsidR="00F3578F" w:rsidRDefault="00F3578F"/>
    <w:p w14:paraId="169C0A30" w14:textId="77777777" w:rsidR="00F3578F" w:rsidRDefault="007817E5">
      <w:pPr>
        <w:pStyle w:val="Titre1"/>
        <w:pageBreakBefore/>
      </w:pPr>
      <w:bookmarkStart w:id="33" w:name="_Toc225936473"/>
      <w:bookmarkStart w:id="34" w:name="_Toc226116124"/>
      <w:r>
        <w:rPr>
          <w:sz w:val="32"/>
        </w:rPr>
        <w:lastRenderedPageBreak/>
        <w:t>Reconnaître les arnaques</w:t>
      </w:r>
      <w:bookmarkEnd w:id="33"/>
      <w:bookmarkEnd w:id="34"/>
    </w:p>
    <w:p w14:paraId="7B3F9200" w14:textId="77777777" w:rsidR="00F3578F" w:rsidRDefault="007817E5">
      <w:pPr>
        <w:spacing w:before="60" w:after="80"/>
      </w:pPr>
      <w:r>
        <w:t>Les arnaques sont des messages ou des situations qui cherchent à vous faire donner de l'argent ou des informations personnelles.</w:t>
      </w:r>
    </w:p>
    <w:p w14:paraId="50D0FD8A" w14:textId="77777777" w:rsidR="00F3578F" w:rsidRDefault="007817E5">
      <w:pPr>
        <w:spacing w:before="60" w:after="80"/>
      </w:pPr>
      <w:r>
        <w:t>👉 Elles sont de plus en plus fréquentes (SMS, mails, appels...).</w:t>
      </w:r>
    </w:p>
    <w:p w14:paraId="7C9B7491" w14:textId="77777777" w:rsidR="00F3578F" w:rsidRDefault="007817E5">
      <w:pPr>
        <w:pStyle w:val="Titre3"/>
      </w:pPr>
      <w:bookmarkStart w:id="35" w:name="_Toc226116125"/>
      <w:r>
        <w:t>Exemples d'arnaques</w:t>
      </w:r>
      <w:bookmarkEnd w:id="35"/>
    </w:p>
    <w:p w14:paraId="72D3CBEB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 message urgent qui demande de cliquer sur un lien.</w:t>
      </w:r>
    </w:p>
    <w:p w14:paraId="4242F048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 mail qui imite une banque ou une administration.</w:t>
      </w:r>
    </w:p>
    <w:p w14:paraId="1D08C204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 appel demandant des codes ou des informations personnelles.</w:t>
      </w:r>
    </w:p>
    <w:p w14:paraId="7407CE58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679BB831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A83FD54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649A66FD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Vous recevez un SMS :</w:t>
            </w:r>
          </w:p>
          <w:p w14:paraId="126DF23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"Votre compte est bloqué, cliquez ici immédiatement"</w:t>
            </w:r>
          </w:p>
          <w:p w14:paraId="1EF12C6D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Vous cliquez et on vous demande vos codes bancaires.</w:t>
            </w:r>
          </w:p>
          <w:p w14:paraId="2542174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s'agit d'une arnaque.</w:t>
            </w:r>
          </w:p>
          <w:p w14:paraId="7383FC25" w14:textId="77777777" w:rsidR="00F3578F" w:rsidRDefault="00F3578F">
            <w:pPr>
              <w:spacing w:after="40"/>
            </w:pPr>
          </w:p>
          <w:p w14:paraId="296D133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Autre exemple — SMS Colis :</w:t>
            </w:r>
          </w:p>
          <w:p w14:paraId="58874E3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"DHL : Colis en attente. Frais 3,12 € à payer avant 20h."</w:t>
            </w:r>
          </w:p>
          <w:p w14:paraId="59D186E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→ Petit montant rassurant + pression horaire = arnaque fréquente.</w:t>
            </w:r>
          </w:p>
          <w:p w14:paraId="56301DD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→ Que faire : ne pas payer, vérifier sur le site officiel.</w:t>
            </w:r>
          </w:p>
          <w:p w14:paraId="0EF65CA3" w14:textId="77777777" w:rsidR="00F3578F" w:rsidRDefault="00F3578F">
            <w:pPr>
              <w:spacing w:after="40"/>
            </w:pPr>
          </w:p>
          <w:p w14:paraId="1C4C994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Autre exemple — SMS Mutuelle :</w:t>
            </w:r>
          </w:p>
          <w:p w14:paraId="41A11E3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"Mise à jour dossier obligatoire sous 24h."</w:t>
            </w:r>
          </w:p>
          <w:p w14:paraId="5D122E7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→ Autorité + délai court = arnaque fréquente.</w:t>
            </w:r>
          </w:p>
          <w:p w14:paraId="1D8DE52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 xml:space="preserve">  → Que faire : vérifier via espace personnel officiel ou appeler la mutuelle.</w:t>
            </w:r>
          </w:p>
        </w:tc>
      </w:tr>
    </w:tbl>
    <w:p w14:paraId="5BF61926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74A14EF8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B2FAF7C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3F6BD20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Les arnaques jouent souvent sur l'urgence ou la peur.</w:t>
            </w:r>
          </w:p>
          <w:p w14:paraId="266465C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Une banque ou un service officiel ne demande JAMAIS vos codes par message.</w:t>
            </w:r>
          </w:p>
        </w:tc>
      </w:tr>
    </w:tbl>
    <w:p w14:paraId="6B5F6B77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44537A42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6AA994F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19C846E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Cliquer trop vite sans vérifier.</w:t>
            </w:r>
          </w:p>
          <w:p w14:paraId="33544E7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Une fois les informations données, il est souvent trop tard.</w:t>
            </w:r>
          </w:p>
        </w:tc>
      </w:tr>
    </w:tbl>
    <w:p w14:paraId="51860AF2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21499B2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E5EBF02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33D2621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jamais cliquer sur un lien suspect.</w:t>
            </w:r>
          </w:p>
          <w:p w14:paraId="2909758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jamais communiquer ses codes ou mots de passe.</w:t>
            </w:r>
          </w:p>
          <w:p w14:paraId="6AEDA05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En cas de doute, contacter directement l'organisme officiel.</w:t>
            </w:r>
          </w:p>
          <w:p w14:paraId="392D189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Si un message vous met la pression, prenez le temps de vérifier : c'est souvent une arnaque.</w:t>
            </w:r>
          </w:p>
        </w:tc>
      </w:tr>
    </w:tbl>
    <w:p w14:paraId="3B58F06C" w14:textId="77777777" w:rsidR="00F3578F" w:rsidRDefault="00F3578F"/>
    <w:p w14:paraId="5E0C1FE5" w14:textId="77777777" w:rsidR="00F3578F" w:rsidRDefault="007817E5">
      <w:pPr>
        <w:pStyle w:val="Titre1"/>
        <w:pageBreakBefore/>
      </w:pPr>
      <w:bookmarkStart w:id="36" w:name="_Toc225936474"/>
      <w:bookmarkStart w:id="37" w:name="_Toc226116126"/>
      <w:r>
        <w:rPr>
          <w:sz w:val="32"/>
        </w:rPr>
        <w:lastRenderedPageBreak/>
        <w:t>Utiliser un compte bancaire</w:t>
      </w:r>
      <w:bookmarkEnd w:id="36"/>
      <w:bookmarkEnd w:id="37"/>
    </w:p>
    <w:p w14:paraId="12308B08" w14:textId="77777777" w:rsidR="00F3578F" w:rsidRDefault="007817E5">
      <w:pPr>
        <w:spacing w:before="60" w:after="80"/>
      </w:pPr>
      <w:r>
        <w:t>Un compte bancaire permet de recevoir de l'argent, payer des factures et suivre ses dépenses.</w:t>
      </w:r>
    </w:p>
    <w:p w14:paraId="6B526887" w14:textId="77777777" w:rsidR="00F3578F" w:rsidRDefault="007817E5">
      <w:pPr>
        <w:spacing w:before="60" w:after="80"/>
      </w:pPr>
      <w:r>
        <w:t>👉 C'est un outil essentiel pour gérer son argent au quotidien.</w:t>
      </w:r>
    </w:p>
    <w:p w14:paraId="5380ECD7" w14:textId="77777777" w:rsidR="00F3578F" w:rsidRDefault="007817E5">
      <w:pPr>
        <w:pStyle w:val="Titre3"/>
      </w:pPr>
      <w:bookmarkStart w:id="38" w:name="_Toc226116127"/>
      <w:r>
        <w:t>À quoi sert un compte bancaire ?</w:t>
      </w:r>
      <w:bookmarkEnd w:id="38"/>
    </w:p>
    <w:p w14:paraId="140AE03B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Recevoir un salaire ou des allocations.</w:t>
      </w:r>
    </w:p>
    <w:p w14:paraId="0048EF09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Payer des factures (loyer, énergie...).</w:t>
      </w:r>
    </w:p>
    <w:p w14:paraId="0906D735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Faire des paiements (carte, virements...).</w:t>
      </w:r>
    </w:p>
    <w:p w14:paraId="667AC2CD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Suivre son solde et ses dépenses.</w:t>
      </w:r>
    </w:p>
    <w:p w14:paraId="0E9023AF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413A8CC0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AB5A65F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35BC746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Thomas reçoit ses allocations sur son compte.</w:t>
            </w:r>
          </w:p>
          <w:p w14:paraId="19C9C6B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Il paie son loyer et ses factures par virement.</w:t>
            </w:r>
          </w:p>
          <w:p w14:paraId="6CD84E2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peut voir à tout moment combien il lui reste.</w:t>
            </w:r>
          </w:p>
        </w:tc>
      </w:tr>
    </w:tbl>
    <w:p w14:paraId="7E367B49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EF26C48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B24A20C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17696A0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Le compte bancaire permet de garder une trace de toutes les entrées et sorties d'argent.</w:t>
            </w:r>
          </w:p>
          <w:p w14:paraId="42151C7B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Il aide à mieux gérer son budget.</w:t>
            </w:r>
          </w:p>
        </w:tc>
      </w:tr>
    </w:tbl>
    <w:p w14:paraId="7530D893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CD0C71D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6DF1781C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6399BBF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pas consulter son compte régulièrement.</w:t>
            </w:r>
          </w:p>
          <w:p w14:paraId="1BCDAF74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On peut dépasser son budget sans s'en rendre compte.</w:t>
            </w:r>
          </w:p>
        </w:tc>
      </w:tr>
    </w:tbl>
    <w:p w14:paraId="30737270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2E058FF1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7F9F06D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2A89793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Vérifier son compte plusieurs fois par semaine.</w:t>
            </w:r>
          </w:p>
          <w:p w14:paraId="76FBF0DE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Regarder le solde avant de faire une dépense.</w:t>
            </w:r>
          </w:p>
          <w:p w14:paraId="3A54763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Activer les notifications si cela est possible.</w:t>
            </w:r>
          </w:p>
          <w:p w14:paraId="55475E9D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Mieux suivre son compte, c'est éviter les mauvaises surprises.</w:t>
            </w:r>
          </w:p>
        </w:tc>
      </w:tr>
    </w:tbl>
    <w:p w14:paraId="266FE166" w14:textId="77777777" w:rsidR="00F3578F" w:rsidRDefault="00F3578F"/>
    <w:p w14:paraId="2D26DF85" w14:textId="77777777" w:rsidR="00F3578F" w:rsidRDefault="007817E5">
      <w:pPr>
        <w:pStyle w:val="Titre1"/>
        <w:pageBreakBefore/>
      </w:pPr>
      <w:bookmarkStart w:id="39" w:name="_Toc225936475"/>
      <w:bookmarkStart w:id="40" w:name="_Toc226116128"/>
      <w:r>
        <w:rPr>
          <w:sz w:val="32"/>
        </w:rPr>
        <w:lastRenderedPageBreak/>
        <w:t>Service bancaire de base</w:t>
      </w:r>
      <w:bookmarkEnd w:id="39"/>
      <w:bookmarkEnd w:id="40"/>
    </w:p>
    <w:p w14:paraId="4759C682" w14:textId="77777777" w:rsidR="00F3578F" w:rsidRDefault="007817E5">
      <w:pPr>
        <w:spacing w:before="60" w:after="80"/>
      </w:pPr>
      <w:r>
        <w:t>Le service bancaire de base permet d'avoir accès à un compte bancaire, même dans certaines situations difficiles.</w:t>
      </w:r>
    </w:p>
    <w:p w14:paraId="5A215738" w14:textId="77777777" w:rsidR="00F3578F" w:rsidRDefault="007817E5">
      <w:pPr>
        <w:spacing w:before="60" w:after="80"/>
      </w:pPr>
      <w:r>
        <w:t>👉 C'est un droit pour pouvoir gérer son argent.</w:t>
      </w:r>
    </w:p>
    <w:p w14:paraId="4C1BF20F" w14:textId="77777777" w:rsidR="00F3578F" w:rsidRDefault="007817E5">
      <w:pPr>
        <w:pStyle w:val="Titre3"/>
      </w:pPr>
      <w:bookmarkStart w:id="41" w:name="_Toc226116129"/>
      <w:r>
        <w:t>Ce que le service bancaire de base permet</w:t>
      </w:r>
      <w:bookmarkEnd w:id="41"/>
    </w:p>
    <w:p w14:paraId="672206CF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Recevoir de l'argent (salaire, allocations...).</w:t>
      </w:r>
    </w:p>
    <w:p w14:paraId="1F6C197B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Payer des factures.</w:t>
      </w:r>
    </w:p>
    <w:p w14:paraId="111A34D7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Utiliser une carte de paiement.</w:t>
      </w:r>
    </w:p>
    <w:p w14:paraId="3569D594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Faire des virements.</w:t>
      </w:r>
    </w:p>
    <w:p w14:paraId="38334E75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0FD7677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355A11E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2712C1B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Ahmed a rencontré des difficultés avec une banque et ne peut plus ouvrir de compte classique.</w:t>
            </w:r>
          </w:p>
          <w:p w14:paraId="159F07DD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peut demander un service bancaire de base pour continuer à recevoir son argent et payer ses dépenses.</w:t>
            </w:r>
          </w:p>
        </w:tc>
      </w:tr>
    </w:tbl>
    <w:p w14:paraId="66B66A27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89A8E50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F133979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1F90D8F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Tout le monde doit pouvoir avoir accès à un compte pour gérer son argent.</w:t>
            </w:r>
          </w:p>
          <w:p w14:paraId="12E00E8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Ce service permet de garder une autonomie financière.</w:t>
            </w:r>
          </w:p>
        </w:tc>
      </w:tr>
    </w:tbl>
    <w:p w14:paraId="1C526629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4D44713A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025F73B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6B8A5F15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Penser qu'on ne peut plus avoir de compte bancaire après un refus.</w:t>
            </w:r>
          </w:p>
          <w:p w14:paraId="366EA1DD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existe des solutions comme le service bancaire de base.</w:t>
            </w:r>
          </w:p>
        </w:tc>
      </w:tr>
    </w:tbl>
    <w:p w14:paraId="55B8A505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30157057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79FA0B0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31E43AA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Se renseigner auprès d'une banque ou d'un travailleur social.</w:t>
            </w:r>
          </w:p>
          <w:p w14:paraId="1BAC0EA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Demander explicitement le "service bancaire de base".</w:t>
            </w:r>
          </w:p>
          <w:p w14:paraId="32BA4C7F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Ne pas rester sans compte bancaire, cela complique beaucoup la gestion quotidienne.</w:t>
            </w:r>
          </w:p>
        </w:tc>
      </w:tr>
    </w:tbl>
    <w:p w14:paraId="41838908" w14:textId="77777777" w:rsidR="00F3578F" w:rsidRDefault="00F3578F"/>
    <w:p w14:paraId="6E2CC00F" w14:textId="77777777" w:rsidR="00F3578F" w:rsidRDefault="007817E5">
      <w:pPr>
        <w:pStyle w:val="Titre1"/>
        <w:pageBreakBefore/>
      </w:pPr>
      <w:bookmarkStart w:id="42" w:name="_Toc225936476"/>
      <w:bookmarkStart w:id="43" w:name="_Toc226116130"/>
      <w:r>
        <w:rPr>
          <w:sz w:val="32"/>
        </w:rPr>
        <w:lastRenderedPageBreak/>
        <w:t>Comprendre les dettes</w:t>
      </w:r>
      <w:bookmarkEnd w:id="42"/>
      <w:bookmarkEnd w:id="43"/>
    </w:p>
    <w:p w14:paraId="45D0FC94" w14:textId="77777777" w:rsidR="00F3578F" w:rsidRDefault="007817E5">
      <w:pPr>
        <w:spacing w:before="60" w:after="80"/>
      </w:pPr>
      <w:r>
        <w:t>Une dette apparaît lorsqu'une somme d'argent n'est pas payée à temps.</w:t>
      </w:r>
    </w:p>
    <w:p w14:paraId="7D76A0CA" w14:textId="77777777" w:rsidR="00F3578F" w:rsidRDefault="007817E5">
      <w:pPr>
        <w:spacing w:before="60" w:after="80"/>
      </w:pPr>
      <w:r>
        <w:t>👉 Elle peut augmenter avec le temps à cause des frais.</w:t>
      </w:r>
    </w:p>
    <w:p w14:paraId="4B035C38" w14:textId="77777777" w:rsidR="00F3578F" w:rsidRDefault="007817E5">
      <w:pPr>
        <w:pStyle w:val="Titre3"/>
      </w:pPr>
      <w:bookmarkStart w:id="44" w:name="_Toc226116131"/>
      <w:r>
        <w:t>Comment se crée une dette ?</w:t>
      </w:r>
      <w:bookmarkEnd w:id="44"/>
    </w:p>
    <w:p w14:paraId="5AF5AD7A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Une facture n'est pas payée.</w:t>
      </w:r>
    </w:p>
    <w:p w14:paraId="1E0D190F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 crédit n'est pas remboursé.</w:t>
      </w:r>
    </w:p>
    <w:p w14:paraId="778711F6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Un paiement est oublié.</w:t>
      </w:r>
    </w:p>
    <w:p w14:paraId="13C90F71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092A7A8C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23622C4F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084A866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Julie ne paie pas une facture de 120 €.</w:t>
            </w:r>
          </w:p>
          <w:p w14:paraId="2E12DDA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Elle reçoit un rappel avec 10 € de frais.</w:t>
            </w:r>
          </w:p>
          <w:p w14:paraId="24CD5CE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Puis d'autres frais s'ajoutent.</w:t>
            </w:r>
          </w:p>
          <w:p w14:paraId="7570F31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Sa dette peut rapidement dépasser 150 €.</w:t>
            </w:r>
          </w:p>
        </w:tc>
      </w:tr>
    </w:tbl>
    <w:p w14:paraId="3DAC0189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5DB0A4D0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0AC3B2D9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10B0ECA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Une dette ne disparaît pas toute seule.</w:t>
            </w:r>
          </w:p>
          <w:p w14:paraId="6E73708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Plus on attend, plus elle augmente.</w:t>
            </w:r>
          </w:p>
        </w:tc>
      </w:tr>
    </w:tbl>
    <w:p w14:paraId="5CAF9B33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9DD2DA5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7E1D2FC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0D67F720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Ignorer une dette en espérant qu'elle va disparaître.</w:t>
            </w:r>
          </w:p>
          <w:p w14:paraId="6880377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Cela aggrave la situation et augmente les montants à payer.</w:t>
            </w:r>
          </w:p>
        </w:tc>
      </w:tr>
    </w:tbl>
    <w:p w14:paraId="552CE31D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5C119398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3611B703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60A6C202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Réagir rapidement dès la première difficulté.</w:t>
            </w:r>
          </w:p>
          <w:p w14:paraId="786DB159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Contacter le service concerné pour trouver une solution.</w:t>
            </w:r>
          </w:p>
          <w:p w14:paraId="23398F6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Demander de l'aide si nécessaire (CPAS, médiation de dettes...).</w:t>
            </w:r>
          </w:p>
          <w:p w14:paraId="723E5361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Agir tôt permet souvent d'éviter que la situation ne s'aggrave.</w:t>
            </w:r>
          </w:p>
        </w:tc>
      </w:tr>
    </w:tbl>
    <w:p w14:paraId="295802AA" w14:textId="77777777" w:rsidR="00F3578F" w:rsidRDefault="00F3578F"/>
    <w:p w14:paraId="306B026F" w14:textId="77777777" w:rsidR="00F3578F" w:rsidRDefault="007817E5">
      <w:pPr>
        <w:pStyle w:val="Titre1"/>
        <w:pageBreakBefore/>
      </w:pPr>
      <w:bookmarkStart w:id="45" w:name="_Toc225936477"/>
      <w:bookmarkStart w:id="46" w:name="_Toc226116132"/>
      <w:r>
        <w:rPr>
          <w:sz w:val="32"/>
        </w:rPr>
        <w:lastRenderedPageBreak/>
        <w:t>Demander de l'aide</w:t>
      </w:r>
      <w:bookmarkEnd w:id="45"/>
      <w:bookmarkEnd w:id="46"/>
    </w:p>
    <w:p w14:paraId="14492B87" w14:textId="77777777" w:rsidR="00F3578F" w:rsidRDefault="007817E5">
      <w:pPr>
        <w:spacing w:before="60" w:after="80"/>
      </w:pPr>
      <w:r>
        <w:t>En cas de difficultés financières, il est possible de demander de l'aide.</w:t>
      </w:r>
    </w:p>
    <w:p w14:paraId="56178D4B" w14:textId="77777777" w:rsidR="00F3578F" w:rsidRDefault="007817E5">
      <w:pPr>
        <w:spacing w:before="60" w:after="80"/>
      </w:pPr>
      <w:r>
        <w:t>👉 Il existe des services pour accompagner et trouver des solutions.</w:t>
      </w:r>
    </w:p>
    <w:p w14:paraId="60945960" w14:textId="77777777" w:rsidR="00F3578F" w:rsidRDefault="007817E5">
      <w:pPr>
        <w:pStyle w:val="Titre3"/>
      </w:pPr>
      <w:bookmarkStart w:id="47" w:name="_Toc226116133"/>
      <w:r>
        <w:t>Qui peut aider ?</w:t>
      </w:r>
      <w:bookmarkEnd w:id="47"/>
    </w:p>
    <w:p w14:paraId="36359DA1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 CPAS</w:t>
      </w:r>
    </w:p>
    <w:p w14:paraId="41ECF697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Les services de médiation de dettes</w:t>
      </w:r>
    </w:p>
    <w:p w14:paraId="3ABCD52C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Les travailleurs sociaux</w:t>
      </w:r>
    </w:p>
    <w:p w14:paraId="794ADC69" w14:textId="77777777" w:rsidR="00F3578F" w:rsidRDefault="007817E5">
      <w:pPr>
        <w:pStyle w:val="Paragraphedeliste"/>
        <w:numPr>
          <w:ilvl w:val="0"/>
          <w:numId w:val="2"/>
        </w:numPr>
        <w:spacing w:before="40" w:after="40"/>
      </w:pPr>
      <w:r>
        <w:t>Certaines associations</w:t>
      </w:r>
    </w:p>
    <w:p w14:paraId="47F6A9C5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12B0B14F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CDBCDB2" w14:textId="77777777" w:rsidR="00F3578F" w:rsidRDefault="007817E5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776F0B6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Luc a plusieurs factures impayées et ne sait plus comment s'en sortir.</w:t>
            </w:r>
          </w:p>
          <w:p w14:paraId="7A15D4F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Il prend contact avec un service de médiation de dettes.</w:t>
            </w:r>
          </w:p>
          <w:p w14:paraId="32982AD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Ensemble, ils mettent en place un plan de paiement adapté.</w:t>
            </w:r>
          </w:p>
        </w:tc>
      </w:tr>
    </w:tbl>
    <w:p w14:paraId="1F8EDB73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0A750979" w14:textId="77777777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68583A6" w14:textId="77777777" w:rsidR="00F3578F" w:rsidRDefault="007817E5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0B184BF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Il n'est pas nécessaire de rester seul face aux difficultés.</w:t>
            </w:r>
          </w:p>
          <w:p w14:paraId="3E27730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Des solutions existent, même en cas de dettes importantes.</w:t>
            </w:r>
          </w:p>
        </w:tc>
      </w:tr>
    </w:tbl>
    <w:p w14:paraId="46F91B55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083FA4C0" w14:textId="77777777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D9A6471" w14:textId="77777777" w:rsidR="00F3578F" w:rsidRDefault="007817E5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070C37B8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Attendre trop longtemps avant de demander de l'aide.</w:t>
            </w:r>
          </w:p>
          <w:p w14:paraId="7AC23A33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La situation devient plus difficile à résoudre.</w:t>
            </w:r>
          </w:p>
        </w:tc>
      </w:tr>
    </w:tbl>
    <w:p w14:paraId="0CA014B9" w14:textId="77777777" w:rsidR="00F3578F" w:rsidRDefault="00F3578F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3578F" w14:paraId="0F033C74" w14:textId="77777777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447AECF" w14:textId="77777777" w:rsidR="00F3578F" w:rsidRDefault="007817E5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7D0A1E7A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Demander de l'aide dès les premières difficultés.</w:t>
            </w:r>
          </w:p>
          <w:p w14:paraId="08402217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Préparer ses documents (factures, extraits de compte...).</w:t>
            </w:r>
          </w:p>
          <w:p w14:paraId="1F6871E6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Ne pas craindre de poser des questions.</w:t>
            </w:r>
          </w:p>
          <w:p w14:paraId="04E6381C" w14:textId="77777777" w:rsidR="00F3578F" w:rsidRDefault="007817E5">
            <w:pPr>
              <w:spacing w:after="40"/>
            </w:pPr>
            <w:r>
              <w:rPr>
                <w:sz w:val="21"/>
                <w:szCs w:val="21"/>
              </w:rPr>
              <w:t>👉 Demander de l'aide est une étape importante pour reprendre le contrôle de sa situation.</w:t>
            </w:r>
          </w:p>
        </w:tc>
      </w:tr>
    </w:tbl>
    <w:p w14:paraId="0A32DD0D" w14:textId="77777777" w:rsidR="008E48B6" w:rsidRDefault="008E48B6"/>
    <w:p w14:paraId="5C56E3F5" w14:textId="77777777" w:rsidR="00DE06B8" w:rsidRDefault="00DE06B8"/>
    <w:p w14:paraId="0C741C9A" w14:textId="77777777" w:rsidR="00DE06B8" w:rsidRDefault="00DE06B8"/>
    <w:p w14:paraId="5D79F751" w14:textId="77777777" w:rsidR="000121FA" w:rsidRDefault="000121FA" w:rsidP="000121FA">
      <w:pPr>
        <w:pStyle w:val="Titre1"/>
        <w:pageBreakBefore/>
      </w:pPr>
      <w:bookmarkStart w:id="48" w:name="_Toc225936478"/>
      <w:bookmarkStart w:id="49" w:name="_Toc226116134"/>
      <w:r>
        <w:rPr>
          <w:sz w:val="32"/>
        </w:rPr>
        <w:lastRenderedPageBreak/>
        <w:t>Guide de décision financière</w:t>
      </w:r>
      <w:bookmarkEnd w:id="48"/>
      <w:bookmarkEnd w:id="49"/>
    </w:p>
    <w:p w14:paraId="2B11C12F" w14:textId="77777777" w:rsidR="000121FA" w:rsidRDefault="000121FA" w:rsidP="000121FA">
      <w:pPr>
        <w:spacing w:before="60" w:after="80"/>
      </w:pPr>
      <w:r>
        <w:t>Avant de prendre une décision financière, il est important de prendre un moment pour réfléchir.</w:t>
      </w:r>
    </w:p>
    <w:p w14:paraId="632CEAFC" w14:textId="77777777" w:rsidR="000121FA" w:rsidRDefault="000121FA" w:rsidP="000121FA">
      <w:pPr>
        <w:spacing w:before="60" w:after="80"/>
      </w:pPr>
      <w:r>
        <w:t>👉 Cela permet d'éviter des dépenses inutiles ou des difficultés.</w:t>
      </w:r>
    </w:p>
    <w:p w14:paraId="4D3FA741" w14:textId="77777777" w:rsidR="000121FA" w:rsidRDefault="000121FA" w:rsidP="000121FA">
      <w:pPr>
        <w:pStyle w:val="Titre3"/>
      </w:pPr>
      <w:bookmarkStart w:id="50" w:name="_Toc226116135"/>
      <w:r>
        <w:t>Questions à se poser</w:t>
      </w:r>
      <w:bookmarkEnd w:id="50"/>
    </w:p>
    <w:p w14:paraId="1E003D0F" w14:textId="77777777" w:rsidR="000121FA" w:rsidRDefault="000121FA" w:rsidP="000121FA">
      <w:pPr>
        <w:pStyle w:val="Paragraphedeliste"/>
        <w:numPr>
          <w:ilvl w:val="0"/>
          <w:numId w:val="2"/>
        </w:numPr>
        <w:spacing w:before="40" w:after="40"/>
      </w:pPr>
      <w:r>
        <w:t>Ai-je vraiment besoin de cet achat ?</w:t>
      </w:r>
    </w:p>
    <w:p w14:paraId="0A333721" w14:textId="77777777" w:rsidR="000121FA" w:rsidRDefault="000121FA" w:rsidP="000121FA">
      <w:pPr>
        <w:pStyle w:val="Paragraphedeliste"/>
        <w:numPr>
          <w:ilvl w:val="0"/>
          <w:numId w:val="2"/>
        </w:numPr>
        <w:spacing w:before="40" w:after="40"/>
      </w:pPr>
      <w:r>
        <w:t>Mon budget peut-il le supporter ?</w:t>
      </w:r>
    </w:p>
    <w:p w14:paraId="69D695D2" w14:textId="77777777" w:rsidR="000121FA" w:rsidRDefault="000121FA" w:rsidP="000121FA">
      <w:pPr>
        <w:pStyle w:val="Paragraphedeliste"/>
        <w:numPr>
          <w:ilvl w:val="0"/>
          <w:numId w:val="2"/>
        </w:numPr>
        <w:spacing w:before="40" w:after="40"/>
      </w:pPr>
      <w:r>
        <w:t>Existe-t-il une alternative moins coûteuse ?</w:t>
      </w:r>
    </w:p>
    <w:p w14:paraId="683E9944" w14:textId="77777777" w:rsidR="000121FA" w:rsidRDefault="000121FA" w:rsidP="000121FA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0121FA" w14:paraId="5079CDEF" w14:textId="77777777" w:rsidTr="00D10679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48AA8D5" w14:textId="77777777" w:rsidR="000121FA" w:rsidRDefault="000121FA" w:rsidP="00D10679">
            <w:pPr>
              <w:spacing w:after="80"/>
            </w:pPr>
            <w:r>
              <w:rPr>
                <w:b/>
                <w:bCs/>
                <w:color w:val="1A3A5C"/>
              </w:rPr>
              <w:t>📌 Exemple concret</w:t>
            </w:r>
          </w:p>
          <w:p w14:paraId="167BD922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David veut acheter une télévision en paiement en plusieurs fois.</w:t>
            </w:r>
          </w:p>
          <w:p w14:paraId="2845BA74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👉 Après réflexion, il se rend compte qu'il en a déjà une qui fonctionne.</w:t>
            </w:r>
          </w:p>
          <w:p w14:paraId="160ECA76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👉 Il décide de ne pas acheter et évite une dépense inutile.</w:t>
            </w:r>
          </w:p>
        </w:tc>
      </w:tr>
    </w:tbl>
    <w:p w14:paraId="6BDE2516" w14:textId="77777777" w:rsidR="000121FA" w:rsidRDefault="000121FA" w:rsidP="000121FA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0121FA" w14:paraId="377F3864" w14:textId="77777777" w:rsidTr="00D10679">
        <w:tc>
          <w:tcPr>
            <w:tcW w:w="9026" w:type="dxa"/>
            <w:tcBorders>
              <w:top w:val="single" w:sz="6" w:space="0" w:color="1B6B3A"/>
              <w:left w:val="single" w:sz="6" w:space="0" w:color="1B6B3A"/>
              <w:bottom w:val="single" w:sz="6" w:space="0" w:color="1B6B3A"/>
              <w:right w:val="single" w:sz="6" w:space="0" w:color="1B6B3A"/>
            </w:tcBorders>
            <w:shd w:val="clear" w:color="auto" w:fill="D4EDDA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4419FF9" w14:textId="77777777" w:rsidR="000121FA" w:rsidRDefault="000121FA" w:rsidP="00D10679">
            <w:pPr>
              <w:spacing w:after="80"/>
            </w:pPr>
            <w:r>
              <w:rPr>
                <w:b/>
                <w:bCs/>
                <w:color w:val="1B6B3A"/>
              </w:rPr>
              <w:t>✅ Ce qu'il faut retenir</w:t>
            </w:r>
          </w:p>
          <w:p w14:paraId="24A2EB5A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Prendre le temps de réfléchir permet d'éviter des erreurs.</w:t>
            </w:r>
          </w:p>
          <w:p w14:paraId="192B91A5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Un achat doit toujours être adapté à son budget.</w:t>
            </w:r>
          </w:p>
        </w:tc>
      </w:tr>
    </w:tbl>
    <w:p w14:paraId="26A318D1" w14:textId="77777777" w:rsidR="000121FA" w:rsidRDefault="000121FA" w:rsidP="000121FA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0121FA" w14:paraId="54F088A3" w14:textId="77777777" w:rsidTr="00D10679">
        <w:tc>
          <w:tcPr>
            <w:tcW w:w="9026" w:type="dxa"/>
            <w:tcBorders>
              <w:top w:val="single" w:sz="6" w:space="0" w:color="C05A00"/>
              <w:left w:val="single" w:sz="6" w:space="0" w:color="C05A00"/>
              <w:bottom w:val="single" w:sz="6" w:space="0" w:color="C05A00"/>
              <w:right w:val="single" w:sz="6" w:space="0" w:color="C05A00"/>
            </w:tcBorders>
            <w:shd w:val="clear" w:color="auto" w:fill="FFF3E0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59FBBE26" w14:textId="77777777" w:rsidR="000121FA" w:rsidRDefault="000121FA" w:rsidP="00D10679">
            <w:pPr>
              <w:spacing w:after="80"/>
            </w:pPr>
            <w:r>
              <w:rPr>
                <w:b/>
                <w:bCs/>
                <w:color w:val="C05A00"/>
              </w:rPr>
              <w:t>⚠️ Erreur fréquente</w:t>
            </w:r>
          </w:p>
          <w:p w14:paraId="29BAA8CC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Acheter sous l'impulsion ou la pression (promotion, publicité...).</w:t>
            </w:r>
          </w:p>
          <w:p w14:paraId="78EA70A6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👉 Cela peut créer des dépenses non prévues.</w:t>
            </w:r>
          </w:p>
        </w:tc>
      </w:tr>
    </w:tbl>
    <w:p w14:paraId="2AB6CAA1" w14:textId="77777777" w:rsidR="000121FA" w:rsidRDefault="000121FA" w:rsidP="000121FA"/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0121FA" w14:paraId="4DFFB974" w14:textId="77777777" w:rsidTr="00D10679">
        <w:tc>
          <w:tcPr>
            <w:tcW w:w="9026" w:type="dxa"/>
            <w:tcBorders>
              <w:top w:val="single" w:sz="6" w:space="0" w:color="2E6DA4"/>
              <w:left w:val="single" w:sz="6" w:space="0" w:color="2E6DA4"/>
              <w:bottom w:val="single" w:sz="6" w:space="0" w:color="2E6DA4"/>
              <w:right w:val="single" w:sz="6" w:space="0" w:color="2E6DA4"/>
            </w:tcBorders>
            <w:shd w:val="clear" w:color="auto" w:fill="D6E8F7"/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41884E2B" w14:textId="77777777" w:rsidR="000121FA" w:rsidRDefault="000121FA" w:rsidP="00D10679">
            <w:pPr>
              <w:spacing w:after="80"/>
            </w:pPr>
            <w:r>
              <w:rPr>
                <w:b/>
                <w:bCs/>
                <w:color w:val="2E6DA4"/>
              </w:rPr>
              <w:t>💡 Conseil pratique</w:t>
            </w:r>
          </w:p>
          <w:p w14:paraId="252B8CA2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Attendre 24 heures avant un achat important.</w:t>
            </w:r>
          </w:p>
          <w:p w14:paraId="12BEE17F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Comparer les prix.</w:t>
            </w:r>
          </w:p>
          <w:p w14:paraId="3FDD72EB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Vérifier son compte avant de décider.</w:t>
            </w:r>
          </w:p>
          <w:p w14:paraId="2D8E7A8A" w14:textId="77777777" w:rsidR="000121FA" w:rsidRDefault="000121FA" w:rsidP="00D10679">
            <w:pPr>
              <w:spacing w:after="40"/>
            </w:pPr>
            <w:r>
              <w:rPr>
                <w:sz w:val="21"/>
                <w:szCs w:val="21"/>
              </w:rPr>
              <w:t>👉 Prendre une bonne décision, c'est protéger son budget au quotidien.</w:t>
            </w:r>
          </w:p>
        </w:tc>
      </w:tr>
    </w:tbl>
    <w:p w14:paraId="667A6F41" w14:textId="77777777" w:rsidR="008E48B6" w:rsidRDefault="008E48B6"/>
    <w:p w14:paraId="020B01D6" w14:textId="77777777" w:rsidR="00B500F4" w:rsidRDefault="00B500F4"/>
    <w:p w14:paraId="7B520D76" w14:textId="77777777" w:rsidR="00B500F4" w:rsidRDefault="00B500F4"/>
    <w:p w14:paraId="15DB53D8" w14:textId="77777777" w:rsidR="00B500F4" w:rsidRDefault="00B500F4"/>
    <w:p w14:paraId="1A2C4622" w14:textId="77777777" w:rsidR="00B500F4" w:rsidRDefault="00B500F4"/>
    <w:p w14:paraId="2F8B56D3" w14:textId="77777777" w:rsidR="00B500F4" w:rsidRDefault="00B500F4"/>
    <w:p w14:paraId="0F8EB9A4" w14:textId="77777777" w:rsidR="00B500F4" w:rsidRDefault="00B500F4"/>
    <w:p w14:paraId="71748C03" w14:textId="77777777" w:rsidR="00B500F4" w:rsidRDefault="00B500F4"/>
    <w:p w14:paraId="1F2C3B37" w14:textId="77777777" w:rsidR="00B500F4" w:rsidRDefault="00B500F4"/>
    <w:p w14:paraId="7EE864A6" w14:textId="77777777" w:rsidR="00B500F4" w:rsidRDefault="00B500F4"/>
    <w:p w14:paraId="346A32EF" w14:textId="77777777" w:rsidR="00B500F4" w:rsidRDefault="00B500F4" w:rsidP="000D72F7">
      <w:pPr>
        <w:pStyle w:val="Titre1"/>
      </w:pPr>
      <w:bookmarkStart w:id="51" w:name="_Toc226116136"/>
      <w:r>
        <w:t>Documents utiles</w:t>
      </w:r>
      <w:bookmarkEnd w:id="51"/>
    </w:p>
    <w:p w14:paraId="6930D3C3" w14:textId="77777777" w:rsidR="00B500F4" w:rsidRDefault="00B500F4" w:rsidP="00B500F4">
      <w:pPr>
        <w:pStyle w:val="Paragraphedeliste"/>
        <w:numPr>
          <w:ilvl w:val="0"/>
          <w:numId w:val="2"/>
        </w:numPr>
        <w:spacing w:before="40" w:after="40"/>
      </w:pPr>
      <w:r>
        <w:t>Grille budgétaire mensuelle</w:t>
      </w:r>
    </w:p>
    <w:p w14:paraId="1138D0FC" w14:textId="77777777" w:rsidR="00B500F4" w:rsidRDefault="00B500F4" w:rsidP="00B500F4">
      <w:pPr>
        <w:pStyle w:val="Paragraphedeliste"/>
        <w:numPr>
          <w:ilvl w:val="0"/>
          <w:numId w:val="2"/>
        </w:numPr>
        <w:spacing w:before="40" w:after="40"/>
      </w:pPr>
      <w:r>
        <w:t>Grille budgétaire annuelle (GILS — Centre de référence de la province de Liège)</w:t>
      </w:r>
    </w:p>
    <w:p w14:paraId="4BB611A9" w14:textId="77777777" w:rsidR="00B500F4" w:rsidRDefault="00B500F4" w:rsidP="00B500F4">
      <w:pPr>
        <w:pStyle w:val="Paragraphedeliste"/>
        <w:numPr>
          <w:ilvl w:val="0"/>
          <w:numId w:val="2"/>
        </w:numPr>
        <w:spacing w:before="40" w:after="40"/>
      </w:pPr>
      <w:r>
        <w:t>Schéma « classique » de la procédure de Règlement collectif de Dettes (RCD) — CRENO</w:t>
      </w:r>
    </w:p>
    <w:p w14:paraId="22D0707D" w14:textId="77777777" w:rsidR="00E57309" w:rsidRDefault="00E57309" w:rsidP="00B500F4">
      <w:pPr>
        <w:pStyle w:val="Paragraphedeliste"/>
        <w:numPr>
          <w:ilvl w:val="0"/>
          <w:numId w:val="2"/>
        </w:numPr>
        <w:spacing w:before="40" w:after="40"/>
      </w:pPr>
      <w:r>
        <w:t>Fin de mois difficiles, que faire ?</w:t>
      </w:r>
    </w:p>
    <w:p w14:paraId="31783B0F" w14:textId="77777777" w:rsidR="00B500F4" w:rsidRDefault="00B500F4" w:rsidP="00B500F4"/>
    <w:p w14:paraId="6C7E8B82" w14:textId="77777777" w:rsidR="00B500F4" w:rsidRDefault="00B500F4"/>
    <w:p w14:paraId="4DBAEAFE" w14:textId="77777777" w:rsidR="00F3578F" w:rsidRDefault="008E48B6">
      <w:pPr>
        <w:rPr>
          <w:b/>
          <w:bCs/>
          <w:noProof/>
        </w:rPr>
      </w:pPr>
      <w:r>
        <w:rPr>
          <w:b/>
          <w:bCs/>
          <w:noProof/>
        </w:rPr>
        <w:drawing>
          <wp:inline distT="0" distB="0" distL="0" distR="0" wp14:anchorId="79D6F7F1" wp14:editId="17CC1767">
            <wp:extent cx="6185027" cy="7028121"/>
            <wp:effectExtent l="0" t="0" r="6350" b="1905"/>
            <wp:docPr id="169616862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194" cy="708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5FA5A" w14:textId="77777777" w:rsidR="008E48B6" w:rsidRDefault="008E48B6">
      <w:pPr>
        <w:rPr>
          <w:b/>
          <w:bCs/>
          <w:noProof/>
        </w:rPr>
      </w:pPr>
      <w:r>
        <w:rPr>
          <w:b/>
          <w:bCs/>
          <w:noProof/>
        </w:rPr>
        <w:br w:type="page"/>
      </w:r>
    </w:p>
    <w:p w14:paraId="29F20DA3" w14:textId="77777777" w:rsidR="008E48B6" w:rsidRDefault="008E48B6">
      <w:pPr>
        <w:rPr>
          <w:b/>
          <w:bCs/>
          <w:noProof/>
        </w:rPr>
      </w:pPr>
      <w:r>
        <w:rPr>
          <w:b/>
          <w:bCs/>
          <w:noProof/>
        </w:rPr>
        <w:lastRenderedPageBreak/>
        <w:drawing>
          <wp:inline distT="0" distB="0" distL="0" distR="0" wp14:anchorId="05B95591" wp14:editId="5236184D">
            <wp:extent cx="6156251" cy="7686316"/>
            <wp:effectExtent l="0" t="0" r="0" b="0"/>
            <wp:docPr id="15152473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2473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74924" cy="770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1EFDF" w14:textId="77777777" w:rsidR="008E48B6" w:rsidRDefault="008E48B6">
      <w:pPr>
        <w:rPr>
          <w:b/>
          <w:bCs/>
          <w:noProof/>
        </w:rPr>
      </w:pPr>
      <w:r>
        <w:rPr>
          <w:b/>
          <w:bCs/>
          <w:noProof/>
        </w:rPr>
        <w:br w:type="page"/>
      </w:r>
    </w:p>
    <w:p w14:paraId="535C06B1" w14:textId="77777777" w:rsidR="008E48B6" w:rsidRDefault="008E48B6">
      <w:pPr>
        <w:rPr>
          <w:b/>
          <w:bCs/>
          <w:noProof/>
        </w:rPr>
      </w:pPr>
      <w:r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3C2DB404" wp14:editId="405FCF20">
            <wp:extent cx="5486400" cy="7760335"/>
            <wp:effectExtent l="0" t="0" r="0" b="0"/>
            <wp:docPr id="4426626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662608" name="Image 44266260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76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9957C" w14:textId="77777777" w:rsidR="008E48B6" w:rsidRDefault="008E48B6">
      <w:pPr>
        <w:rPr>
          <w:b/>
          <w:bCs/>
          <w:noProof/>
        </w:rPr>
      </w:pPr>
    </w:p>
    <w:p w14:paraId="2F688014" w14:textId="77777777" w:rsidR="008E48B6" w:rsidRDefault="008E48B6">
      <w:pPr>
        <w:rPr>
          <w:b/>
          <w:bCs/>
          <w:noProof/>
        </w:rPr>
      </w:pPr>
    </w:p>
    <w:p w14:paraId="5706446C" w14:textId="77777777" w:rsidR="008E48B6" w:rsidRDefault="008E48B6">
      <w:pPr>
        <w:rPr>
          <w:b/>
          <w:bCs/>
          <w:noProof/>
        </w:rPr>
      </w:pPr>
    </w:p>
    <w:p w14:paraId="267BD62D" w14:textId="77777777" w:rsidR="008E48B6" w:rsidRDefault="008E48B6">
      <w:pPr>
        <w:rPr>
          <w:b/>
          <w:bCs/>
          <w:noProof/>
        </w:rPr>
      </w:pPr>
    </w:p>
    <w:p w14:paraId="77D4483F" w14:textId="77777777" w:rsidR="008E48B6" w:rsidRDefault="008E48B6">
      <w:pPr>
        <w:rPr>
          <w:b/>
          <w:bCs/>
          <w:noProof/>
        </w:rPr>
      </w:pPr>
    </w:p>
    <w:p w14:paraId="25E4992A" w14:textId="77777777" w:rsidR="008E48B6" w:rsidRDefault="008E48B6">
      <w:pPr>
        <w:rPr>
          <w:b/>
          <w:bCs/>
          <w:noProof/>
        </w:rPr>
      </w:pPr>
    </w:p>
    <w:p w14:paraId="4DD4B8E6" w14:textId="77777777" w:rsidR="008E48B6" w:rsidRDefault="008E48B6">
      <w:pPr>
        <w:rPr>
          <w:b/>
          <w:bCs/>
          <w:noProof/>
        </w:rPr>
      </w:pPr>
    </w:p>
    <w:p w14:paraId="74C624D2" w14:textId="77777777" w:rsidR="008E48B6" w:rsidRDefault="008E48B6">
      <w:pPr>
        <w:rPr>
          <w:b/>
          <w:bCs/>
          <w:noProof/>
        </w:rPr>
      </w:pPr>
    </w:p>
    <w:p w14:paraId="707F8140" w14:textId="77777777" w:rsidR="008E48B6" w:rsidRPr="008E48B6" w:rsidRDefault="008E48B6">
      <w:pPr>
        <w:rPr>
          <w:b/>
          <w:bCs/>
          <w:noProof/>
        </w:rPr>
      </w:pPr>
      <w:r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282205A2" wp14:editId="5B25189F">
            <wp:extent cx="5731510" cy="6731653"/>
            <wp:effectExtent l="0" t="0" r="2540" b="0"/>
            <wp:docPr id="932703115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31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E62EB" w14:textId="77777777" w:rsidR="00F3578F" w:rsidRDefault="00F3578F"/>
    <w:p w14:paraId="7F75B625" w14:textId="77777777" w:rsidR="00F3578F" w:rsidRDefault="007817E5">
      <w:pPr>
        <w:pStyle w:val="Titre1"/>
        <w:pageBreakBefore/>
      </w:pPr>
      <w:bookmarkStart w:id="52" w:name="_Toc225936479"/>
      <w:bookmarkStart w:id="53" w:name="_Toc226116137"/>
      <w:r>
        <w:rPr>
          <w:sz w:val="32"/>
        </w:rPr>
        <w:lastRenderedPageBreak/>
        <w:t>Boîte à outils</w:t>
      </w:r>
      <w:bookmarkEnd w:id="52"/>
      <w:bookmarkEnd w:id="53"/>
    </w:p>
    <w:p w14:paraId="61D9B568" w14:textId="77777777" w:rsidR="00F3578F" w:rsidRPr="000D72F7" w:rsidRDefault="007817E5" w:rsidP="000D72F7">
      <w:pPr>
        <w:rPr>
          <w:u w:val="single"/>
        </w:rPr>
      </w:pPr>
      <w:bookmarkStart w:id="54" w:name="_Toc225936480"/>
      <w:r>
        <w:rPr>
          <w:u w:val="single"/>
        </w:rPr>
        <w:t>Jeux pédagogiques</w:t>
      </w:r>
      <w:bookmarkEnd w:id="54"/>
    </w:p>
    <w:p w14:paraId="78113C4E" w14:textId="77777777" w:rsidR="00F3578F" w:rsidRDefault="007817E5">
      <w:pPr>
        <w:spacing w:before="60" w:after="80"/>
      </w:pPr>
      <w:r>
        <w:rPr>
          <w:b/>
          <w:bCs/>
        </w:rPr>
        <w:t>Gère-toi un mois (GILS)</w:t>
      </w:r>
    </w:p>
    <w:p w14:paraId="48438142" w14:textId="77777777" w:rsidR="00F3578F" w:rsidRDefault="007817E5">
      <w:pPr>
        <w:spacing w:before="60" w:after="80"/>
      </w:pPr>
      <w:r>
        <w:t>👉 Jeu de simulation de budget où les participants doivent gérer leurs dépenses au fil du mois et faire face à des imprévus.</w:t>
      </w:r>
    </w:p>
    <w:p w14:paraId="60C2A3CE" w14:textId="77777777" w:rsidR="00F3578F" w:rsidRDefault="00F3578F"/>
    <w:p w14:paraId="26130615" w14:textId="77777777" w:rsidR="00F3578F" w:rsidRDefault="007817E5">
      <w:pPr>
        <w:spacing w:before="60" w:after="80"/>
      </w:pPr>
      <w:r>
        <w:rPr>
          <w:b/>
          <w:bCs/>
        </w:rPr>
        <w:t>Argent sur table (GILS)</w:t>
      </w:r>
    </w:p>
    <w:p w14:paraId="42DD0ADA" w14:textId="77777777" w:rsidR="00F3578F" w:rsidRDefault="007817E5">
      <w:pPr>
        <w:spacing w:before="60" w:after="80"/>
      </w:pPr>
      <w:r>
        <w:t>👉 Jeu pour comprendre les priorités de dépenses et les choix à faire avec un budget limité.</w:t>
      </w:r>
    </w:p>
    <w:p w14:paraId="34F62204" w14:textId="77777777" w:rsidR="00F3578F" w:rsidRDefault="00F3578F"/>
    <w:p w14:paraId="6183BE9B" w14:textId="77777777" w:rsidR="00F3578F" w:rsidRDefault="007817E5">
      <w:pPr>
        <w:spacing w:before="60" w:after="80"/>
      </w:pPr>
      <w:r>
        <w:rPr>
          <w:b/>
          <w:bCs/>
        </w:rPr>
        <w:t>La course aux droits (GILS)</w:t>
      </w:r>
    </w:p>
    <w:p w14:paraId="16342145" w14:textId="77777777" w:rsidR="00F3578F" w:rsidRDefault="007817E5">
      <w:pPr>
        <w:spacing w:before="60" w:after="80"/>
      </w:pPr>
      <w:r>
        <w:t>👉 Jeu de plateau pour découvrir les droits sociaux et mieux comprendre les aides disponibles.</w:t>
      </w:r>
    </w:p>
    <w:p w14:paraId="68ED0930" w14:textId="77777777" w:rsidR="00F3578F" w:rsidRDefault="00F3578F"/>
    <w:p w14:paraId="68866E52" w14:textId="77777777" w:rsidR="00F3578F" w:rsidRDefault="007817E5">
      <w:pPr>
        <w:spacing w:before="60" w:after="80"/>
      </w:pPr>
      <w:r>
        <w:rPr>
          <w:b/>
          <w:bCs/>
        </w:rPr>
        <w:t>Un mois dans une vie (Créno)</w:t>
      </w:r>
    </w:p>
    <w:p w14:paraId="0843319C" w14:textId="77777777" w:rsidR="00F3578F" w:rsidRDefault="007817E5">
      <w:pPr>
        <w:spacing w:before="60" w:after="80"/>
      </w:pPr>
      <w:r>
        <w:t>👉 Jeu immersif qui met en situation réelle de gestion financière sur un mois.</w:t>
      </w:r>
    </w:p>
    <w:p w14:paraId="14D2DDC7" w14:textId="77777777" w:rsidR="00F3578F" w:rsidRDefault="00F3578F"/>
    <w:p w14:paraId="7892E64B" w14:textId="77777777" w:rsidR="00F3578F" w:rsidRDefault="007817E5">
      <w:pPr>
        <w:pStyle w:val="Titre1"/>
        <w:pageBreakBefore/>
      </w:pPr>
      <w:bookmarkStart w:id="55" w:name="_Toc225936481"/>
      <w:bookmarkStart w:id="56" w:name="_Toc226116138"/>
      <w:r>
        <w:rPr>
          <w:sz w:val="32"/>
        </w:rPr>
        <w:lastRenderedPageBreak/>
        <w:t>Les 10 réflexes financiers</w:t>
      </w:r>
      <w:bookmarkEnd w:id="55"/>
      <w:bookmarkEnd w:id="56"/>
    </w:p>
    <w:p w14:paraId="3699C4A1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1.  </w:t>
      </w:r>
      <w:r>
        <w:rPr>
          <w:b/>
          <w:bCs/>
        </w:rPr>
        <w:t>Ouvrir son courrier</w:t>
      </w:r>
      <w:r>
        <w:t xml:space="preserve"> — Ne pas laisser les factures s'accumuler sans les lire.</w:t>
      </w:r>
    </w:p>
    <w:p w14:paraId="44193838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2.  </w:t>
      </w:r>
      <w:r>
        <w:rPr>
          <w:b/>
          <w:bCs/>
        </w:rPr>
        <w:t>Vérifier son compte</w:t>
      </w:r>
      <w:r>
        <w:t xml:space="preserve"> — Savoir combien il reste avant de dépenser.</w:t>
      </w:r>
    </w:p>
    <w:p w14:paraId="168E8D1F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3.  </w:t>
      </w:r>
      <w:r>
        <w:rPr>
          <w:b/>
          <w:bCs/>
        </w:rPr>
        <w:t>Lire ses factures</w:t>
      </w:r>
      <w:r>
        <w:t xml:space="preserve"> — Comprendre ce que l'on paie.</w:t>
      </w:r>
    </w:p>
    <w:p w14:paraId="75C88A64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4.  </w:t>
      </w:r>
      <w:r>
        <w:rPr>
          <w:b/>
          <w:bCs/>
        </w:rPr>
        <w:t>Suivre ses dépenses</w:t>
      </w:r>
      <w:r>
        <w:t xml:space="preserve"> — Voir où part l'argent.</w:t>
      </w:r>
    </w:p>
    <w:p w14:paraId="29721E02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5.  </w:t>
      </w:r>
      <w:r>
        <w:rPr>
          <w:b/>
          <w:bCs/>
        </w:rPr>
        <w:t>Éviter les crédits inutiles</w:t>
      </w:r>
      <w:r>
        <w:t xml:space="preserve"> — Ne pas s'engager sans réfléchir.</w:t>
      </w:r>
    </w:p>
    <w:p w14:paraId="19F5F9FC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6.  </w:t>
      </w:r>
      <w:r>
        <w:rPr>
          <w:b/>
          <w:bCs/>
        </w:rPr>
        <w:t>Comparer les offres</w:t>
      </w:r>
      <w:r>
        <w:t xml:space="preserve"> — Chercher le prix le plus avantageux.</w:t>
      </w:r>
    </w:p>
    <w:p w14:paraId="0C84086D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7.  </w:t>
      </w:r>
      <w:r>
        <w:rPr>
          <w:b/>
          <w:bCs/>
        </w:rPr>
        <w:t>Poser des questions</w:t>
      </w:r>
      <w:r>
        <w:t xml:space="preserve"> — Demander quand on ne comprend pas.</w:t>
      </w:r>
    </w:p>
    <w:p w14:paraId="4043E2D6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8.  </w:t>
      </w:r>
      <w:r>
        <w:rPr>
          <w:b/>
          <w:bCs/>
        </w:rPr>
        <w:t>Demander conseil</w:t>
      </w:r>
      <w:r>
        <w:t xml:space="preserve"> — Ne pas rester seul face à une difficulté.</w:t>
      </w:r>
    </w:p>
    <w:p w14:paraId="07621026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9.  </w:t>
      </w:r>
      <w:r>
        <w:rPr>
          <w:b/>
          <w:bCs/>
        </w:rPr>
        <w:t>Réagir rapidement</w:t>
      </w:r>
      <w:r>
        <w:t xml:space="preserve"> — Ne pas laisser une situation s'aggraver.</w:t>
      </w:r>
    </w:p>
    <w:p w14:paraId="58124491" w14:textId="77777777" w:rsidR="00F3578F" w:rsidRDefault="007817E5">
      <w:pPr>
        <w:spacing w:before="80" w:after="40"/>
      </w:pPr>
      <w:r>
        <w:rPr>
          <w:b/>
          <w:bCs/>
          <w:color w:val="2E6DA4"/>
        </w:rPr>
        <w:t xml:space="preserve">10.  </w:t>
      </w:r>
      <w:r>
        <w:rPr>
          <w:b/>
          <w:bCs/>
        </w:rPr>
        <w:t>Demander de l’aide —</w:t>
      </w:r>
      <w:r>
        <w:t xml:space="preserve"> Des solutions existent en cas de problème.</w:t>
      </w:r>
    </w:p>
    <w:p w14:paraId="55664273" w14:textId="77777777" w:rsidR="00DA25A3" w:rsidRDefault="00DA25A3"/>
    <w:sectPr w:rsidR="00DA25A3">
      <w:footerReference w:type="default" r:id="rId12"/>
      <w:pgSz w:w="11906" w:h="16838"/>
      <w:pgMar w:top="1200" w:right="1440" w:bottom="120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3F78A" w14:textId="77777777" w:rsidR="00DA1348" w:rsidRDefault="00DA1348">
      <w:r>
        <w:separator/>
      </w:r>
    </w:p>
  </w:endnote>
  <w:endnote w:type="continuationSeparator" w:id="0">
    <w:p w14:paraId="0400A0FF" w14:textId="77777777" w:rsidR="00DA1348" w:rsidRDefault="00DA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BAE83" w14:textId="77777777" w:rsidR="00F3578F" w:rsidRDefault="007817E5">
    <w:pPr>
      <w:pBdr>
        <w:top w:val="single" w:sz="4" w:space="1" w:color="2E6DA4"/>
      </w:pBdr>
      <w:spacing w:before="120"/>
      <w:jc w:val="center"/>
    </w:pPr>
    <w:r>
      <w:rPr>
        <w:color w:val="888888"/>
        <w:sz w:val="18"/>
        <w:szCs w:val="18"/>
      </w:rPr>
      <w:t xml:space="preserve">Carnet d'Éducation </w:t>
    </w:r>
    <w:r w:rsidR="00DE06B8">
      <w:rPr>
        <w:color w:val="888888"/>
        <w:sz w:val="18"/>
        <w:szCs w:val="18"/>
      </w:rPr>
      <w:t>Financière | Page</w:t>
    </w:r>
    <w:r>
      <w:rPr>
        <w:color w:val="888888"/>
        <w:sz w:val="18"/>
        <w:szCs w:val="18"/>
      </w:rPr>
      <w:t xml:space="preserve">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541141">
      <w:rPr>
        <w:noProof/>
        <w:color w:val="888888"/>
        <w:sz w:val="18"/>
        <w:szCs w:val="18"/>
      </w:rPr>
      <w:t>27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541141">
      <w:rPr>
        <w:noProof/>
        <w:color w:val="888888"/>
        <w:sz w:val="18"/>
        <w:szCs w:val="18"/>
      </w:rPr>
      <w:t>28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EF803" w14:textId="77777777" w:rsidR="00DA1348" w:rsidRDefault="00DA1348">
      <w:r>
        <w:separator/>
      </w:r>
    </w:p>
  </w:footnote>
  <w:footnote w:type="continuationSeparator" w:id="0">
    <w:p w14:paraId="0C166165" w14:textId="77777777" w:rsidR="00DA1348" w:rsidRDefault="00DA1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10EFC"/>
    <w:multiLevelType w:val="hybridMultilevel"/>
    <w:tmpl w:val="24D2173A"/>
    <w:lvl w:ilvl="0" w:tplc="57E44BCC">
      <w:start w:val="1"/>
      <w:numFmt w:val="bullet"/>
      <w:lvlText w:val="•"/>
      <w:lvlJc w:val="left"/>
      <w:pPr>
        <w:ind w:left="600" w:hanging="300"/>
      </w:pPr>
    </w:lvl>
    <w:lvl w:ilvl="1" w:tplc="3AEE33B6">
      <w:numFmt w:val="decimal"/>
      <w:lvlText w:val=""/>
      <w:lvlJc w:val="left"/>
    </w:lvl>
    <w:lvl w:ilvl="2" w:tplc="4AD08ACE">
      <w:numFmt w:val="decimal"/>
      <w:lvlText w:val=""/>
      <w:lvlJc w:val="left"/>
    </w:lvl>
    <w:lvl w:ilvl="3" w:tplc="663812C2">
      <w:numFmt w:val="decimal"/>
      <w:lvlText w:val=""/>
      <w:lvlJc w:val="left"/>
    </w:lvl>
    <w:lvl w:ilvl="4" w:tplc="1586FFEC">
      <w:numFmt w:val="decimal"/>
      <w:lvlText w:val=""/>
      <w:lvlJc w:val="left"/>
    </w:lvl>
    <w:lvl w:ilvl="5" w:tplc="95429136">
      <w:numFmt w:val="decimal"/>
      <w:lvlText w:val=""/>
      <w:lvlJc w:val="left"/>
    </w:lvl>
    <w:lvl w:ilvl="6" w:tplc="548A8E20">
      <w:numFmt w:val="decimal"/>
      <w:lvlText w:val=""/>
      <w:lvlJc w:val="left"/>
    </w:lvl>
    <w:lvl w:ilvl="7" w:tplc="C714DDFA">
      <w:numFmt w:val="decimal"/>
      <w:lvlText w:val=""/>
      <w:lvlJc w:val="left"/>
    </w:lvl>
    <w:lvl w:ilvl="8" w:tplc="72886F80">
      <w:numFmt w:val="decimal"/>
      <w:lvlText w:val=""/>
      <w:lvlJc w:val="left"/>
    </w:lvl>
  </w:abstractNum>
  <w:abstractNum w:abstractNumId="1" w15:restartNumberingAfterBreak="0">
    <w:nsid w:val="15F86D6B"/>
    <w:multiLevelType w:val="hybridMultilevel"/>
    <w:tmpl w:val="FA261D80"/>
    <w:lvl w:ilvl="0" w:tplc="2EEEEF2E">
      <w:start w:val="1"/>
      <w:numFmt w:val="bullet"/>
      <w:lvlText w:val="●"/>
      <w:lvlJc w:val="left"/>
      <w:pPr>
        <w:ind w:left="720" w:hanging="360"/>
      </w:pPr>
    </w:lvl>
    <w:lvl w:ilvl="1" w:tplc="551C6BBC">
      <w:start w:val="1"/>
      <w:numFmt w:val="bullet"/>
      <w:lvlText w:val="○"/>
      <w:lvlJc w:val="left"/>
      <w:pPr>
        <w:ind w:left="1440" w:hanging="360"/>
      </w:pPr>
    </w:lvl>
    <w:lvl w:ilvl="2" w:tplc="8C680C64">
      <w:start w:val="1"/>
      <w:numFmt w:val="bullet"/>
      <w:lvlText w:val="■"/>
      <w:lvlJc w:val="left"/>
      <w:pPr>
        <w:ind w:left="2160" w:hanging="360"/>
      </w:pPr>
    </w:lvl>
    <w:lvl w:ilvl="3" w:tplc="B0A08CB0">
      <w:start w:val="1"/>
      <w:numFmt w:val="bullet"/>
      <w:lvlText w:val="●"/>
      <w:lvlJc w:val="left"/>
      <w:pPr>
        <w:ind w:left="2880" w:hanging="360"/>
      </w:pPr>
    </w:lvl>
    <w:lvl w:ilvl="4" w:tplc="A1548774">
      <w:start w:val="1"/>
      <w:numFmt w:val="bullet"/>
      <w:lvlText w:val="○"/>
      <w:lvlJc w:val="left"/>
      <w:pPr>
        <w:ind w:left="3600" w:hanging="360"/>
      </w:pPr>
    </w:lvl>
    <w:lvl w:ilvl="5" w:tplc="D4E27792">
      <w:start w:val="1"/>
      <w:numFmt w:val="bullet"/>
      <w:lvlText w:val="■"/>
      <w:lvlJc w:val="left"/>
      <w:pPr>
        <w:ind w:left="4320" w:hanging="360"/>
      </w:pPr>
    </w:lvl>
    <w:lvl w:ilvl="6" w:tplc="A7EC9B86">
      <w:start w:val="1"/>
      <w:numFmt w:val="bullet"/>
      <w:lvlText w:val="●"/>
      <w:lvlJc w:val="left"/>
      <w:pPr>
        <w:ind w:left="5040" w:hanging="360"/>
      </w:pPr>
    </w:lvl>
    <w:lvl w:ilvl="7" w:tplc="0AE0851E">
      <w:start w:val="1"/>
      <w:numFmt w:val="bullet"/>
      <w:lvlText w:val="●"/>
      <w:lvlJc w:val="left"/>
      <w:pPr>
        <w:ind w:left="5760" w:hanging="360"/>
      </w:pPr>
    </w:lvl>
    <w:lvl w:ilvl="8" w:tplc="34A2738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4EC92E31"/>
    <w:multiLevelType w:val="hybridMultilevel"/>
    <w:tmpl w:val="7CFA1802"/>
    <w:lvl w:ilvl="0" w:tplc="65D89696">
      <w:start w:val="1"/>
      <w:numFmt w:val="decimal"/>
      <w:lvlText w:val="%1."/>
      <w:lvlJc w:val="left"/>
      <w:pPr>
        <w:ind w:left="600" w:hanging="300"/>
      </w:pPr>
    </w:lvl>
    <w:lvl w:ilvl="1" w:tplc="A830E6E8">
      <w:numFmt w:val="decimal"/>
      <w:lvlText w:val=""/>
      <w:lvlJc w:val="left"/>
    </w:lvl>
    <w:lvl w:ilvl="2" w:tplc="F4A88924">
      <w:numFmt w:val="decimal"/>
      <w:lvlText w:val=""/>
      <w:lvlJc w:val="left"/>
    </w:lvl>
    <w:lvl w:ilvl="3" w:tplc="994EF192">
      <w:numFmt w:val="decimal"/>
      <w:lvlText w:val=""/>
      <w:lvlJc w:val="left"/>
    </w:lvl>
    <w:lvl w:ilvl="4" w:tplc="157EFEE4">
      <w:numFmt w:val="decimal"/>
      <w:lvlText w:val=""/>
      <w:lvlJc w:val="left"/>
    </w:lvl>
    <w:lvl w:ilvl="5" w:tplc="0C5A1F02">
      <w:numFmt w:val="decimal"/>
      <w:lvlText w:val=""/>
      <w:lvlJc w:val="left"/>
    </w:lvl>
    <w:lvl w:ilvl="6" w:tplc="D926423A">
      <w:numFmt w:val="decimal"/>
      <w:lvlText w:val=""/>
      <w:lvlJc w:val="left"/>
    </w:lvl>
    <w:lvl w:ilvl="7" w:tplc="228E13B2">
      <w:numFmt w:val="decimal"/>
      <w:lvlText w:val=""/>
      <w:lvlJc w:val="left"/>
    </w:lvl>
    <w:lvl w:ilvl="8" w:tplc="FC3EA4B0">
      <w:numFmt w:val="decimal"/>
      <w:lvlText w:val=""/>
      <w:lvlJc w:val="left"/>
    </w:lvl>
  </w:abstractNum>
  <w:abstractNum w:abstractNumId="3" w15:restartNumberingAfterBreak="0">
    <w:nsid w:val="744D77E9"/>
    <w:multiLevelType w:val="hybridMultilevel"/>
    <w:tmpl w:val="02B64FB4"/>
    <w:lvl w:ilvl="0" w:tplc="26B8C760">
      <w:start w:val="1"/>
      <w:numFmt w:val="decimal"/>
      <w:lvlText w:val="%1."/>
      <w:lvlJc w:val="left"/>
      <w:pPr>
        <w:ind w:left="600" w:hanging="300"/>
      </w:pPr>
    </w:lvl>
    <w:lvl w:ilvl="1" w:tplc="235CE10E">
      <w:numFmt w:val="decimal"/>
      <w:lvlText w:val=""/>
      <w:lvlJc w:val="left"/>
    </w:lvl>
    <w:lvl w:ilvl="2" w:tplc="999A17AC">
      <w:numFmt w:val="decimal"/>
      <w:lvlText w:val=""/>
      <w:lvlJc w:val="left"/>
    </w:lvl>
    <w:lvl w:ilvl="3" w:tplc="98A46BF4">
      <w:numFmt w:val="decimal"/>
      <w:lvlText w:val=""/>
      <w:lvlJc w:val="left"/>
    </w:lvl>
    <w:lvl w:ilvl="4" w:tplc="DE0E725E">
      <w:numFmt w:val="decimal"/>
      <w:lvlText w:val=""/>
      <w:lvlJc w:val="left"/>
    </w:lvl>
    <w:lvl w:ilvl="5" w:tplc="D89672D4">
      <w:numFmt w:val="decimal"/>
      <w:lvlText w:val=""/>
      <w:lvlJc w:val="left"/>
    </w:lvl>
    <w:lvl w:ilvl="6" w:tplc="D3D8B580">
      <w:numFmt w:val="decimal"/>
      <w:lvlText w:val=""/>
      <w:lvlJc w:val="left"/>
    </w:lvl>
    <w:lvl w:ilvl="7" w:tplc="8C44A806">
      <w:numFmt w:val="decimal"/>
      <w:lvlText w:val=""/>
      <w:lvlJc w:val="left"/>
    </w:lvl>
    <w:lvl w:ilvl="8" w:tplc="603AF892">
      <w:numFmt w:val="decimal"/>
      <w:lvlText w:val=""/>
      <w:lvlJc w:val="left"/>
    </w:lvl>
  </w:abstractNum>
  <w:num w:numId="1" w16cid:durableId="604459017">
    <w:abstractNumId w:val="1"/>
    <w:lvlOverride w:ilvl="0">
      <w:startOverride w:val="1"/>
    </w:lvlOverride>
  </w:num>
  <w:num w:numId="2" w16cid:durableId="939797727">
    <w:abstractNumId w:val="0"/>
    <w:lvlOverride w:ilvl="0">
      <w:startOverride w:val="1"/>
    </w:lvlOverride>
  </w:num>
  <w:num w:numId="3" w16cid:durableId="190599222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78F"/>
    <w:rsid w:val="000121FA"/>
    <w:rsid w:val="000D72F7"/>
    <w:rsid w:val="00125E40"/>
    <w:rsid w:val="001805E9"/>
    <w:rsid w:val="00195469"/>
    <w:rsid w:val="001E70E6"/>
    <w:rsid w:val="00272126"/>
    <w:rsid w:val="002E137B"/>
    <w:rsid w:val="0031457F"/>
    <w:rsid w:val="00535E22"/>
    <w:rsid w:val="00541141"/>
    <w:rsid w:val="005524BC"/>
    <w:rsid w:val="00555A4F"/>
    <w:rsid w:val="0062580D"/>
    <w:rsid w:val="007817E5"/>
    <w:rsid w:val="007D3F9F"/>
    <w:rsid w:val="00801B47"/>
    <w:rsid w:val="00891418"/>
    <w:rsid w:val="008E48B6"/>
    <w:rsid w:val="009833BE"/>
    <w:rsid w:val="009B32D2"/>
    <w:rsid w:val="009E510A"/>
    <w:rsid w:val="00A0746E"/>
    <w:rsid w:val="00B500F4"/>
    <w:rsid w:val="00B75DB6"/>
    <w:rsid w:val="00BB5C6D"/>
    <w:rsid w:val="00BD25E8"/>
    <w:rsid w:val="00D1781F"/>
    <w:rsid w:val="00D540FD"/>
    <w:rsid w:val="00D54EB7"/>
    <w:rsid w:val="00DA1348"/>
    <w:rsid w:val="00DA25A3"/>
    <w:rsid w:val="00DE06B8"/>
    <w:rsid w:val="00DE2826"/>
    <w:rsid w:val="00E57309"/>
    <w:rsid w:val="00E76EE9"/>
    <w:rsid w:val="00EE4A72"/>
    <w:rsid w:val="00F3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70CE8"/>
  <w15:docId w15:val="{AE2F1CF1-E1B1-467C-92B8-13CCAE13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sz w:val="22"/>
        <w:szCs w:val="22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0F4"/>
  </w:style>
  <w:style w:type="paragraph" w:styleId="Titre1">
    <w:name w:val="heading 1"/>
    <w:link w:val="Titre1Car"/>
    <w:qFormat/>
    <w:rsid w:val="007D3F9F"/>
    <w:pPr>
      <w:spacing w:after="200"/>
      <w:outlineLvl w:val="0"/>
    </w:pPr>
    <w:rPr>
      <w:b/>
      <w:bCs/>
      <w:color w:val="1A3A5C"/>
      <w:sz w:val="36"/>
      <w:szCs w:val="32"/>
      <w:u w:val="single"/>
    </w:rPr>
  </w:style>
  <w:style w:type="paragraph" w:styleId="Titre2">
    <w:name w:val="heading 2"/>
    <w:qFormat/>
    <w:rsid w:val="007D3F9F"/>
    <w:pPr>
      <w:spacing w:before="280" w:after="120"/>
      <w:outlineLvl w:val="1"/>
    </w:pPr>
    <w:rPr>
      <w:b/>
      <w:bCs/>
      <w:color w:val="2E6DA4"/>
      <w:sz w:val="26"/>
      <w:szCs w:val="26"/>
      <w:u w:val="double"/>
    </w:rPr>
  </w:style>
  <w:style w:type="paragraph" w:styleId="Titre3">
    <w:name w:val="heading 3"/>
    <w:qFormat/>
    <w:pPr>
      <w:spacing w:before="200" w:after="100"/>
      <w:outlineLvl w:val="2"/>
    </w:pPr>
    <w:rPr>
      <w:b/>
      <w:bCs/>
      <w:sz w:val="24"/>
      <w:szCs w:val="24"/>
    </w:rPr>
  </w:style>
  <w:style w:type="paragraph" w:styleId="Titre4">
    <w:name w:val="heading 4"/>
    <w:qFormat/>
    <w:pPr>
      <w:outlineLvl w:val="3"/>
    </w:pPr>
    <w:rPr>
      <w:i/>
      <w:iCs/>
      <w:color w:val="2E74B5"/>
    </w:rPr>
  </w:style>
  <w:style w:type="paragraph" w:styleId="Titre5">
    <w:name w:val="heading 5"/>
    <w:qFormat/>
    <w:pPr>
      <w:outlineLvl w:val="4"/>
    </w:pPr>
    <w:rPr>
      <w:color w:val="2E74B5"/>
    </w:rPr>
  </w:style>
  <w:style w:type="paragraph" w:styleId="Titre6">
    <w:name w:val="heading 6"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D1781F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DE06B8"/>
    <w:pPr>
      <w:tabs>
        <w:tab w:val="right" w:leader="dot" w:pos="9016"/>
      </w:tabs>
      <w:spacing w:after="100"/>
      <w:ind w:left="142" w:hanging="142"/>
    </w:pPr>
  </w:style>
  <w:style w:type="paragraph" w:styleId="Sansinterligne">
    <w:name w:val="No Spacing"/>
    <w:link w:val="SansinterligneCar"/>
    <w:uiPriority w:val="1"/>
    <w:qFormat/>
    <w:rsid w:val="009B32D2"/>
    <w:rPr>
      <w:rFonts w:asciiTheme="minorHAnsi" w:eastAsiaTheme="minorEastAsia" w:hAnsiTheme="minorHAnsi" w:cstheme="minorBidi"/>
      <w:color w:val="auto"/>
      <w:lang w:val="en-US"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B32D2"/>
    <w:rPr>
      <w:rFonts w:asciiTheme="minorHAnsi" w:eastAsiaTheme="minorEastAsia" w:hAnsiTheme="minorHAnsi" w:cstheme="minorBidi"/>
      <w:color w:val="auto"/>
      <w:lang w:val="en-US" w:eastAsia="en-US"/>
    </w:rPr>
  </w:style>
  <w:style w:type="paragraph" w:styleId="En-tte">
    <w:name w:val="header"/>
    <w:basedOn w:val="Normal"/>
    <w:link w:val="En-tteCar"/>
    <w:uiPriority w:val="99"/>
    <w:unhideWhenUsed/>
    <w:rsid w:val="00DE06B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E06B8"/>
  </w:style>
  <w:style w:type="paragraph" w:styleId="Pieddepage">
    <w:name w:val="footer"/>
    <w:basedOn w:val="Normal"/>
    <w:link w:val="PieddepageCar"/>
    <w:uiPriority w:val="99"/>
    <w:unhideWhenUsed/>
    <w:rsid w:val="00DE06B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E06B8"/>
  </w:style>
  <w:style w:type="character" w:customStyle="1" w:styleId="Titre1Car">
    <w:name w:val="Titre 1 Car"/>
    <w:basedOn w:val="Policepardfaut"/>
    <w:link w:val="Titre1"/>
    <w:rsid w:val="00B500F4"/>
    <w:rPr>
      <w:b/>
      <w:bCs/>
      <w:color w:val="1A3A5C"/>
      <w:sz w:val="36"/>
      <w:szCs w:val="32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D72F7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u w:val="none"/>
    </w:rPr>
  </w:style>
  <w:style w:type="paragraph" w:styleId="TM3">
    <w:name w:val="toc 3"/>
    <w:basedOn w:val="Normal"/>
    <w:next w:val="Normal"/>
    <w:autoRedefine/>
    <w:uiPriority w:val="39"/>
    <w:unhideWhenUsed/>
    <w:rsid w:val="000D72F7"/>
    <w:pPr>
      <w:spacing w:after="100"/>
      <w:ind w:left="440"/>
    </w:pPr>
  </w:style>
  <w:style w:type="character" w:styleId="Mentionnonrsolue">
    <w:name w:val="Unresolved Mention"/>
    <w:basedOn w:val="Policepardfaut"/>
    <w:uiPriority w:val="99"/>
    <w:semiHidden/>
    <w:unhideWhenUsed/>
    <w:rsid w:val="00195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4DF6A-6056-44C6-B1B9-DBCFCC43E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3505</Words>
  <Characters>19279</Characters>
  <Application>Microsoft Office Word</Application>
  <DocSecurity>0</DocSecurity>
  <Lines>160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Silvia Imbro</cp:lastModifiedBy>
  <cp:revision>6</cp:revision>
  <cp:lastPrinted>2026-04-07T10:00:00Z</cp:lastPrinted>
  <dcterms:created xsi:type="dcterms:W3CDTF">2026-04-03T12:16:00Z</dcterms:created>
  <dcterms:modified xsi:type="dcterms:W3CDTF">2026-04-07T11:05:00Z</dcterms:modified>
</cp:coreProperties>
</file>